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12" w:rsidRPr="00471E07" w:rsidRDefault="0032321D" w:rsidP="0032321D">
      <w:pPr>
        <w:ind w:hanging="10"/>
        <w:jc w:val="center"/>
        <w:rPr>
          <w:rFonts w:cs="Times New Roman"/>
          <w:b/>
          <w:bCs/>
          <w:sz w:val="19"/>
          <w:szCs w:val="19"/>
        </w:rPr>
      </w:pPr>
      <w:r w:rsidRPr="00471E07">
        <w:rPr>
          <w:rFonts w:cs="Times New Roman"/>
          <w:b/>
          <w:bCs/>
          <w:sz w:val="19"/>
          <w:szCs w:val="19"/>
        </w:rPr>
        <w:t xml:space="preserve">ДОГОВОР </w:t>
      </w:r>
    </w:p>
    <w:p w:rsidR="0032321D" w:rsidRPr="00D043D5" w:rsidRDefault="0032321D" w:rsidP="0032321D">
      <w:pPr>
        <w:ind w:hanging="10"/>
        <w:jc w:val="center"/>
        <w:rPr>
          <w:rFonts w:cs="Times New Roman"/>
          <w:sz w:val="19"/>
          <w:szCs w:val="19"/>
        </w:rPr>
      </w:pPr>
      <w:r w:rsidRPr="00D043D5">
        <w:rPr>
          <w:rFonts w:cs="Times New Roman"/>
          <w:sz w:val="19"/>
          <w:szCs w:val="19"/>
        </w:rPr>
        <w:t xml:space="preserve">возмездного оказания услуг </w:t>
      </w:r>
    </w:p>
    <w:p w:rsidR="0032321D" w:rsidRPr="00D043D5" w:rsidRDefault="0032321D" w:rsidP="0032321D">
      <w:pPr>
        <w:ind w:hanging="10"/>
        <w:jc w:val="center"/>
        <w:rPr>
          <w:rFonts w:cs="Times New Roman"/>
          <w:sz w:val="19"/>
          <w:szCs w:val="19"/>
        </w:rPr>
      </w:pPr>
      <w:r w:rsidRPr="00D043D5">
        <w:rPr>
          <w:rFonts w:cs="Times New Roman"/>
          <w:sz w:val="19"/>
          <w:szCs w:val="19"/>
        </w:rPr>
        <w:t>по размещени</w:t>
      </w:r>
      <w:r w:rsidR="00B233EA" w:rsidRPr="00D043D5">
        <w:rPr>
          <w:rFonts w:cs="Times New Roman"/>
          <w:sz w:val="19"/>
          <w:szCs w:val="19"/>
        </w:rPr>
        <w:t>ю</w:t>
      </w:r>
      <w:r w:rsidRPr="00D043D5">
        <w:rPr>
          <w:rFonts w:cs="Times New Roman"/>
          <w:sz w:val="19"/>
          <w:szCs w:val="19"/>
        </w:rPr>
        <w:t xml:space="preserve"> имущества  на опорах наружного освещения</w:t>
      </w:r>
    </w:p>
    <w:p w:rsidR="0032321D" w:rsidRPr="00D043D5" w:rsidRDefault="0032321D" w:rsidP="0032321D">
      <w:pPr>
        <w:jc w:val="center"/>
        <w:rPr>
          <w:rFonts w:cs="Times New Roman"/>
          <w:b/>
          <w:bCs/>
          <w:sz w:val="19"/>
          <w:szCs w:val="19"/>
        </w:rPr>
      </w:pPr>
      <w:r w:rsidRPr="00D043D5">
        <w:rPr>
          <w:rFonts w:cs="Times New Roman"/>
          <w:b/>
          <w:bCs/>
          <w:sz w:val="19"/>
          <w:szCs w:val="19"/>
        </w:rPr>
        <w:t xml:space="preserve">             </w:t>
      </w:r>
    </w:p>
    <w:p w:rsidR="0032321D" w:rsidRPr="00D043D5" w:rsidRDefault="0032321D" w:rsidP="0032321D">
      <w:pPr>
        <w:jc w:val="center"/>
        <w:rPr>
          <w:rFonts w:cs="Times New Roman"/>
          <w:b/>
          <w:bCs/>
          <w:sz w:val="19"/>
          <w:szCs w:val="19"/>
        </w:rPr>
      </w:pPr>
      <w:r w:rsidRPr="00D043D5">
        <w:rPr>
          <w:rFonts w:cs="Times New Roman"/>
          <w:b/>
          <w:bCs/>
          <w:sz w:val="19"/>
          <w:szCs w:val="19"/>
        </w:rPr>
        <w:t xml:space="preserve">  Город Тула                                                                                                                    </w:t>
      </w:r>
      <w:r w:rsidR="001F0ED3">
        <w:rPr>
          <w:rFonts w:cs="Times New Roman"/>
          <w:b/>
          <w:bCs/>
          <w:sz w:val="19"/>
          <w:szCs w:val="19"/>
        </w:rPr>
        <w:t>__________________</w:t>
      </w:r>
      <w:proofErr w:type="gramStart"/>
      <w:r w:rsidRPr="00D043D5">
        <w:rPr>
          <w:rFonts w:cs="Times New Roman"/>
          <w:b/>
          <w:bCs/>
          <w:sz w:val="19"/>
          <w:szCs w:val="19"/>
        </w:rPr>
        <w:t>г</w:t>
      </w:r>
      <w:proofErr w:type="gramEnd"/>
      <w:r w:rsidRPr="00D043D5">
        <w:rPr>
          <w:rFonts w:cs="Times New Roman"/>
          <w:b/>
          <w:bCs/>
          <w:sz w:val="19"/>
          <w:szCs w:val="19"/>
        </w:rPr>
        <w:t>.</w:t>
      </w:r>
    </w:p>
    <w:p w:rsidR="0032321D" w:rsidRPr="00D043D5" w:rsidRDefault="0032321D" w:rsidP="0032321D">
      <w:pPr>
        <w:jc w:val="right"/>
        <w:rPr>
          <w:rFonts w:cs="Times New Roman"/>
          <w:b/>
          <w:bCs/>
          <w:sz w:val="19"/>
          <w:szCs w:val="19"/>
        </w:rPr>
      </w:pPr>
    </w:p>
    <w:p w:rsidR="0032321D" w:rsidRPr="00D043D5" w:rsidRDefault="0032321D" w:rsidP="0032321D">
      <w:pPr>
        <w:ind w:firstLine="840"/>
        <w:jc w:val="both"/>
        <w:rPr>
          <w:rFonts w:cs="Times New Roman"/>
          <w:sz w:val="19"/>
          <w:szCs w:val="19"/>
        </w:rPr>
      </w:pPr>
      <w:r w:rsidRPr="00D043D5">
        <w:rPr>
          <w:rFonts w:cs="Times New Roman"/>
          <w:b/>
          <w:bCs/>
          <w:sz w:val="19"/>
          <w:szCs w:val="19"/>
        </w:rPr>
        <w:t>Муниципальное казенное предприятие муниципального образования город Тула «</w:t>
      </w:r>
      <w:proofErr w:type="spellStart"/>
      <w:r w:rsidRPr="00D043D5">
        <w:rPr>
          <w:rFonts w:cs="Times New Roman"/>
          <w:b/>
          <w:bCs/>
          <w:sz w:val="19"/>
          <w:szCs w:val="19"/>
        </w:rPr>
        <w:t>Тулагорсвет</w:t>
      </w:r>
      <w:proofErr w:type="spellEnd"/>
      <w:r w:rsidRPr="00D043D5">
        <w:rPr>
          <w:rFonts w:cs="Times New Roman"/>
          <w:b/>
          <w:bCs/>
          <w:sz w:val="19"/>
          <w:szCs w:val="19"/>
        </w:rPr>
        <w:t>»</w:t>
      </w:r>
      <w:r w:rsidRPr="00D043D5">
        <w:rPr>
          <w:rFonts w:cs="Times New Roman"/>
          <w:sz w:val="19"/>
          <w:szCs w:val="19"/>
        </w:rPr>
        <w:t xml:space="preserve"> </w:t>
      </w:r>
      <w:r w:rsidRPr="00D043D5">
        <w:rPr>
          <w:rFonts w:cs="Times New Roman"/>
          <w:b/>
          <w:sz w:val="19"/>
          <w:szCs w:val="19"/>
        </w:rPr>
        <w:t>(МКП «</w:t>
      </w:r>
      <w:proofErr w:type="spellStart"/>
      <w:r w:rsidRPr="00D043D5">
        <w:rPr>
          <w:rFonts w:cs="Times New Roman"/>
          <w:b/>
          <w:sz w:val="19"/>
          <w:szCs w:val="19"/>
        </w:rPr>
        <w:t>Тулагорсвет</w:t>
      </w:r>
      <w:proofErr w:type="spellEnd"/>
      <w:r w:rsidRPr="00D043D5">
        <w:rPr>
          <w:rFonts w:cs="Times New Roman"/>
          <w:b/>
          <w:sz w:val="19"/>
          <w:szCs w:val="19"/>
        </w:rPr>
        <w:t>»)</w:t>
      </w:r>
      <w:r w:rsidRPr="00D043D5">
        <w:rPr>
          <w:rFonts w:cs="Times New Roman"/>
          <w:sz w:val="19"/>
          <w:szCs w:val="19"/>
        </w:rPr>
        <w:t xml:space="preserve">, именуемое в дальнейшем </w:t>
      </w:r>
      <w:r w:rsidRPr="00D043D5">
        <w:rPr>
          <w:rFonts w:cs="Times New Roman"/>
          <w:b/>
          <w:sz w:val="19"/>
          <w:szCs w:val="19"/>
        </w:rPr>
        <w:t>«Исполнитель»</w:t>
      </w:r>
      <w:r w:rsidRPr="00D043D5">
        <w:rPr>
          <w:rFonts w:cs="Times New Roman"/>
          <w:sz w:val="19"/>
          <w:szCs w:val="19"/>
        </w:rPr>
        <w:t xml:space="preserve">, в лице директора Исакова Павла Владимировича, действующего на основании Устава, с одной стороны, и </w:t>
      </w:r>
    </w:p>
    <w:p w:rsidR="0032321D" w:rsidRPr="00D043D5" w:rsidRDefault="00744A12" w:rsidP="0032321D">
      <w:pPr>
        <w:ind w:firstLine="840"/>
        <w:jc w:val="both"/>
        <w:rPr>
          <w:rFonts w:cs="Times New Roman"/>
          <w:sz w:val="19"/>
          <w:szCs w:val="19"/>
        </w:rPr>
      </w:pPr>
      <w:r>
        <w:rPr>
          <w:b/>
          <w:sz w:val="19"/>
          <w:szCs w:val="19"/>
        </w:rPr>
        <w:t>_____________________________________________________________</w:t>
      </w:r>
      <w:r w:rsidR="0032321D" w:rsidRPr="00D043D5">
        <w:rPr>
          <w:b/>
          <w:sz w:val="19"/>
          <w:szCs w:val="19"/>
        </w:rPr>
        <w:t xml:space="preserve">, </w:t>
      </w:r>
      <w:r w:rsidR="0032321D" w:rsidRPr="00D043D5">
        <w:rPr>
          <w:sz w:val="19"/>
          <w:szCs w:val="19"/>
        </w:rPr>
        <w:t xml:space="preserve">именуемый в дальнейшем </w:t>
      </w:r>
      <w:r w:rsidR="0032321D" w:rsidRPr="00D043D5">
        <w:rPr>
          <w:b/>
          <w:sz w:val="19"/>
          <w:szCs w:val="19"/>
        </w:rPr>
        <w:t>«Заказчик»</w:t>
      </w:r>
      <w:r w:rsidR="0032321D" w:rsidRPr="00D043D5">
        <w:rPr>
          <w:sz w:val="19"/>
          <w:szCs w:val="19"/>
        </w:rPr>
        <w:t xml:space="preserve">, в лице </w:t>
      </w:r>
      <w:r>
        <w:rPr>
          <w:sz w:val="19"/>
          <w:szCs w:val="19"/>
        </w:rPr>
        <w:t>_________________________________________________________</w:t>
      </w:r>
      <w:r w:rsidR="0032321D" w:rsidRPr="00D043D5">
        <w:rPr>
          <w:sz w:val="19"/>
          <w:szCs w:val="19"/>
        </w:rPr>
        <w:t xml:space="preserve">, </w:t>
      </w:r>
      <w:r w:rsidR="0032321D" w:rsidRPr="00D043D5">
        <w:rPr>
          <w:rFonts w:cs="Times New Roman"/>
          <w:sz w:val="19"/>
          <w:szCs w:val="19"/>
        </w:rPr>
        <w:t>с другой стороны,</w:t>
      </w:r>
    </w:p>
    <w:p w:rsidR="0032321D" w:rsidRPr="00D043D5" w:rsidRDefault="0032321D" w:rsidP="0032321D">
      <w:pPr>
        <w:ind w:firstLine="840"/>
        <w:jc w:val="both"/>
        <w:rPr>
          <w:rFonts w:cs="Times New Roman"/>
          <w:bCs/>
          <w:sz w:val="19"/>
          <w:szCs w:val="19"/>
        </w:rPr>
      </w:pPr>
      <w:r w:rsidRPr="00D043D5">
        <w:rPr>
          <w:rFonts w:cs="Times New Roman"/>
          <w:bCs/>
          <w:sz w:val="19"/>
          <w:szCs w:val="19"/>
        </w:rPr>
        <w:t>заключили настоящий Договор (далее - Договор) о нижеследующем.</w:t>
      </w:r>
    </w:p>
    <w:p w:rsidR="0032321D" w:rsidRPr="00D043D5" w:rsidRDefault="0032321D" w:rsidP="0032321D">
      <w:pPr>
        <w:ind w:firstLine="840"/>
        <w:jc w:val="center"/>
        <w:rPr>
          <w:rFonts w:cs="Times New Roman"/>
          <w:b/>
          <w:bCs/>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ТЕРМИНЫ И ОПРЕДЕЛЕНИЯ.</w:t>
      </w:r>
    </w:p>
    <w:p w:rsidR="0032321D" w:rsidRPr="00D043D5" w:rsidRDefault="0032321D" w:rsidP="0032321D">
      <w:pPr>
        <w:pStyle w:val="ConsPlusNormal"/>
        <w:ind w:firstLine="851"/>
        <w:jc w:val="both"/>
        <w:rPr>
          <w:sz w:val="19"/>
          <w:szCs w:val="19"/>
        </w:rPr>
      </w:pPr>
      <w:r w:rsidRPr="00D043D5">
        <w:rPr>
          <w:sz w:val="19"/>
          <w:szCs w:val="19"/>
        </w:rPr>
        <w:t>Термины и определения, применяемые в настоящем Договоре, понимаются в соответствии с законодательством РФ и означают следующее:</w:t>
      </w:r>
    </w:p>
    <w:p w:rsidR="0032321D" w:rsidRPr="00D043D5" w:rsidRDefault="0032321D" w:rsidP="0032321D">
      <w:pPr>
        <w:ind w:firstLine="851"/>
        <w:jc w:val="both"/>
        <w:rPr>
          <w:rFonts w:cs="Times New Roman"/>
          <w:sz w:val="19"/>
          <w:szCs w:val="19"/>
        </w:rPr>
      </w:pPr>
      <w:r w:rsidRPr="00D043D5">
        <w:rPr>
          <w:rFonts w:cs="Times New Roman"/>
          <w:sz w:val="19"/>
          <w:szCs w:val="19"/>
        </w:rPr>
        <w:t xml:space="preserve">1) </w:t>
      </w:r>
      <w:r w:rsidRPr="00D043D5">
        <w:rPr>
          <w:rFonts w:cs="Times New Roman"/>
          <w:b/>
          <w:bCs/>
          <w:sz w:val="19"/>
          <w:szCs w:val="19"/>
        </w:rPr>
        <w:t>Исполнитель</w:t>
      </w:r>
      <w:r w:rsidRPr="00D043D5">
        <w:rPr>
          <w:rFonts w:cs="Times New Roman"/>
          <w:sz w:val="19"/>
          <w:szCs w:val="19"/>
        </w:rPr>
        <w:t xml:space="preserve"> — муниципальное унитарное предприятие, основанное на базе муниципального имущества на праве оперативного управления (казенное предприятие) — МКП «</w:t>
      </w:r>
      <w:proofErr w:type="spellStart"/>
      <w:r w:rsidRPr="00D043D5">
        <w:rPr>
          <w:rFonts w:cs="Times New Roman"/>
          <w:sz w:val="19"/>
          <w:szCs w:val="19"/>
        </w:rPr>
        <w:t>Тулагорсвет</w:t>
      </w:r>
      <w:proofErr w:type="spellEnd"/>
      <w:r w:rsidRPr="00D043D5">
        <w:rPr>
          <w:rFonts w:cs="Times New Roman"/>
          <w:sz w:val="19"/>
          <w:szCs w:val="19"/>
        </w:rPr>
        <w:t>», обладающее всеми необходимыми правами на предоставление услуг по настоящему Договору.</w:t>
      </w:r>
    </w:p>
    <w:p w:rsidR="0032321D" w:rsidRPr="00D043D5" w:rsidRDefault="0032321D" w:rsidP="0032321D">
      <w:pPr>
        <w:ind w:firstLine="851"/>
        <w:jc w:val="both"/>
        <w:rPr>
          <w:rFonts w:eastAsia="Times New Roman" w:cs="Times New Roman"/>
          <w:sz w:val="19"/>
          <w:szCs w:val="19"/>
        </w:rPr>
      </w:pPr>
      <w:r w:rsidRPr="00D043D5">
        <w:rPr>
          <w:rFonts w:cs="Times New Roman"/>
          <w:bCs/>
          <w:sz w:val="19"/>
          <w:szCs w:val="19"/>
        </w:rPr>
        <w:t>2)</w:t>
      </w:r>
      <w:r w:rsidRPr="00D043D5">
        <w:rPr>
          <w:rFonts w:cs="Times New Roman"/>
          <w:b/>
          <w:bCs/>
          <w:sz w:val="19"/>
          <w:szCs w:val="19"/>
        </w:rPr>
        <w:t xml:space="preserve"> Заказчик</w:t>
      </w:r>
      <w:r w:rsidRPr="00D043D5">
        <w:rPr>
          <w:rFonts w:cs="Times New Roman"/>
          <w:sz w:val="19"/>
          <w:szCs w:val="19"/>
        </w:rPr>
        <w:t xml:space="preserve"> — юридические и физические лица,</w:t>
      </w:r>
      <w:r w:rsidRPr="00D043D5">
        <w:rPr>
          <w:rFonts w:eastAsia="Times New Roman" w:cs="Times New Roman"/>
          <w:sz w:val="19"/>
          <w:szCs w:val="19"/>
        </w:rPr>
        <w:t xml:space="preserve"> осуществляющие размещение и эксплуатацию своего имущества на опорах наружного освещения.</w:t>
      </w:r>
    </w:p>
    <w:p w:rsidR="0032321D" w:rsidRPr="00D043D5" w:rsidRDefault="0032321D" w:rsidP="0032321D">
      <w:pPr>
        <w:autoSpaceDE w:val="0"/>
        <w:ind w:firstLine="851"/>
        <w:jc w:val="both"/>
        <w:rPr>
          <w:rFonts w:eastAsia="Tahoma" w:cs="Times New Roman"/>
          <w:sz w:val="19"/>
          <w:szCs w:val="19"/>
        </w:rPr>
      </w:pPr>
      <w:r w:rsidRPr="00D043D5">
        <w:rPr>
          <w:rFonts w:eastAsia="Times New Roman" w:cs="Times New Roman"/>
          <w:sz w:val="19"/>
          <w:szCs w:val="19"/>
        </w:rPr>
        <w:t xml:space="preserve">3) </w:t>
      </w:r>
      <w:r w:rsidRPr="00D043D5">
        <w:rPr>
          <w:rFonts w:eastAsia="Tahoma" w:cs="Times New Roman"/>
          <w:b/>
          <w:bCs/>
          <w:sz w:val="19"/>
          <w:szCs w:val="19"/>
        </w:rPr>
        <w:t>Опоры наружного освещения</w:t>
      </w:r>
      <w:r w:rsidRPr="00D043D5">
        <w:rPr>
          <w:rFonts w:eastAsia="Tahoma" w:cs="Times New Roman"/>
          <w:sz w:val="19"/>
          <w:szCs w:val="19"/>
        </w:rPr>
        <w:t xml:space="preserve"> — закрепленное на праве оперативного управления за Исполнителем муниципальное имущество, представляющее собой строительные несущие конструкции, на которых размещаются устройства сети связи,</w:t>
      </w:r>
      <w:r w:rsidRPr="00D043D5">
        <w:rPr>
          <w:sz w:val="19"/>
          <w:szCs w:val="19"/>
        </w:rPr>
        <w:t xml:space="preserve"> «ВЛИ-0,4 КВ», светильники наружного освещения</w:t>
      </w:r>
      <w:r w:rsidRPr="00D043D5">
        <w:rPr>
          <w:rFonts w:eastAsia="Tahoma" w:cs="Times New Roman"/>
          <w:sz w:val="19"/>
          <w:szCs w:val="19"/>
        </w:rPr>
        <w:t xml:space="preserve"> и другое оборудование.</w:t>
      </w:r>
    </w:p>
    <w:p w:rsidR="009653DC" w:rsidRPr="00D043D5" w:rsidRDefault="009653DC" w:rsidP="009653DC">
      <w:pPr>
        <w:ind w:firstLine="851"/>
        <w:jc w:val="both"/>
        <w:rPr>
          <w:sz w:val="19"/>
          <w:szCs w:val="19"/>
          <w:lang w:eastAsia="ar-SA" w:bidi="ar-SA"/>
        </w:rPr>
      </w:pPr>
      <w:r w:rsidRPr="00D043D5">
        <w:rPr>
          <w:sz w:val="19"/>
          <w:szCs w:val="19"/>
          <w:lang w:eastAsia="ar-SA" w:bidi="ar-SA"/>
        </w:rPr>
        <w:t xml:space="preserve">4) </w:t>
      </w:r>
      <w:r w:rsidRPr="00D043D5">
        <w:rPr>
          <w:b/>
          <w:sz w:val="19"/>
          <w:szCs w:val="19"/>
          <w:lang w:eastAsia="ar-SA" w:bidi="ar-SA"/>
        </w:rPr>
        <w:t>Одна единица имущества</w:t>
      </w:r>
      <w:r w:rsidRPr="00D043D5">
        <w:rPr>
          <w:sz w:val="19"/>
          <w:szCs w:val="19"/>
          <w:lang w:eastAsia="ar-SA" w:bidi="ar-SA"/>
        </w:rPr>
        <w:t xml:space="preserve"> – один подвес, точка крепления оборудования, размещаемый на опорах наружного освещения исключительно по согласованию с Исполнителем.</w:t>
      </w:r>
    </w:p>
    <w:p w:rsidR="0032321D" w:rsidRPr="00D043D5" w:rsidRDefault="009653DC" w:rsidP="0032321D">
      <w:pPr>
        <w:pStyle w:val="ConsPlusNormal"/>
        <w:ind w:firstLine="851"/>
        <w:jc w:val="both"/>
        <w:rPr>
          <w:sz w:val="19"/>
          <w:szCs w:val="19"/>
        </w:rPr>
      </w:pPr>
      <w:r w:rsidRPr="00D043D5">
        <w:rPr>
          <w:sz w:val="19"/>
          <w:szCs w:val="19"/>
        </w:rPr>
        <w:t>5</w:t>
      </w:r>
      <w:r w:rsidR="0032321D" w:rsidRPr="00D043D5">
        <w:rPr>
          <w:sz w:val="19"/>
          <w:szCs w:val="19"/>
        </w:rPr>
        <w:t xml:space="preserve">) </w:t>
      </w:r>
      <w:r w:rsidR="0032321D" w:rsidRPr="00D043D5">
        <w:rPr>
          <w:b/>
          <w:bCs/>
          <w:sz w:val="19"/>
          <w:szCs w:val="19"/>
        </w:rPr>
        <w:t>Оборудование</w:t>
      </w:r>
      <w:r w:rsidR="0032321D" w:rsidRPr="00D043D5">
        <w:rPr>
          <w:sz w:val="19"/>
          <w:szCs w:val="19"/>
        </w:rPr>
        <w:t xml:space="preserve"> — кабель (провод), предназначенный для передачи электрической энергии и оптического сигнала между потребителями (волоконно-оптический кабель, «ВЛИ-0,4 КВ»), а также сопутствующие устройства и элементы сети связи, конструкции и системы, размещаемые на опорах наружного освещения </w:t>
      </w:r>
      <w:r w:rsidR="0032321D" w:rsidRPr="00D043D5">
        <w:rPr>
          <w:b/>
          <w:sz w:val="19"/>
          <w:szCs w:val="19"/>
          <w:u w:val="single"/>
        </w:rPr>
        <w:t>исключительно</w:t>
      </w:r>
      <w:r w:rsidR="0032321D" w:rsidRPr="00D043D5">
        <w:rPr>
          <w:sz w:val="19"/>
          <w:szCs w:val="19"/>
        </w:rPr>
        <w:t xml:space="preserve"> по согласованию с Исполнителем. </w:t>
      </w:r>
    </w:p>
    <w:p w:rsidR="0032321D" w:rsidRPr="00D043D5" w:rsidRDefault="0032321D" w:rsidP="005E316C">
      <w:pPr>
        <w:ind w:firstLine="708"/>
        <w:jc w:val="both"/>
        <w:rPr>
          <w:rFonts w:cs="Times New Roman"/>
          <w:sz w:val="19"/>
          <w:szCs w:val="19"/>
          <w:lang w:eastAsia="ar-SA" w:bidi="ar-SA"/>
        </w:rPr>
      </w:pPr>
      <w:r w:rsidRPr="00D043D5">
        <w:rPr>
          <w:sz w:val="19"/>
          <w:szCs w:val="19"/>
          <w:lang w:eastAsia="ar-SA" w:bidi="ar-SA"/>
        </w:rPr>
        <w:t xml:space="preserve">  </w:t>
      </w: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1. ПРЕДМЕТ ДОГОВОРА.</w:t>
      </w:r>
    </w:p>
    <w:p w:rsidR="0032321D" w:rsidRPr="00D043D5" w:rsidRDefault="0032321D" w:rsidP="0032321D">
      <w:pPr>
        <w:ind w:firstLine="839"/>
        <w:jc w:val="both"/>
        <w:rPr>
          <w:rFonts w:cs="Times New Roman"/>
          <w:sz w:val="18"/>
          <w:szCs w:val="18"/>
        </w:rPr>
      </w:pPr>
      <w:r w:rsidRPr="00D043D5">
        <w:rPr>
          <w:rFonts w:cs="Times New Roman"/>
          <w:sz w:val="18"/>
          <w:szCs w:val="18"/>
        </w:rPr>
        <w:t xml:space="preserve">1.1. </w:t>
      </w:r>
      <w:r w:rsidRPr="00D043D5">
        <w:rPr>
          <w:bCs/>
          <w:spacing w:val="1"/>
        </w:rPr>
        <w:t>Исполнитель оказывает Заказчику возмездные услуги по размещени</w:t>
      </w:r>
      <w:r w:rsidR="00B233EA" w:rsidRPr="00D043D5">
        <w:rPr>
          <w:bCs/>
          <w:spacing w:val="1"/>
        </w:rPr>
        <w:t>ю</w:t>
      </w:r>
      <w:r w:rsidRPr="00D043D5">
        <w:rPr>
          <w:bCs/>
          <w:spacing w:val="1"/>
        </w:rPr>
        <w:t xml:space="preserve"> и обеспечению условий безопасной эксплуатации имущества Заказчика </w:t>
      </w:r>
      <w:r w:rsidRPr="00D043D5">
        <w:rPr>
          <w:rFonts w:cs="Times New Roman"/>
          <w:sz w:val="19"/>
          <w:szCs w:val="19"/>
        </w:rPr>
        <w:t>(далее – оборудование)</w:t>
      </w:r>
      <w:r w:rsidRPr="00D043D5">
        <w:rPr>
          <w:bCs/>
        </w:rPr>
        <w:t xml:space="preserve"> на опорах наружного освещения «ВЛ-0,4 КВ» (далее – опоры), а </w:t>
      </w:r>
      <w:r w:rsidRPr="00D043D5">
        <w:rPr>
          <w:rFonts w:cs="Times New Roman"/>
          <w:sz w:val="18"/>
          <w:szCs w:val="18"/>
        </w:rPr>
        <w:t>Заказчик оплачивает эти услуги в порядке и на условиях настоящего Договора.</w:t>
      </w:r>
    </w:p>
    <w:p w:rsidR="0032321D" w:rsidRPr="00D043D5" w:rsidRDefault="0032321D" w:rsidP="0032321D">
      <w:pPr>
        <w:ind w:firstLine="839"/>
        <w:jc w:val="both"/>
        <w:rPr>
          <w:rFonts w:cs="Times New Roman"/>
          <w:sz w:val="19"/>
          <w:szCs w:val="19"/>
        </w:rPr>
      </w:pPr>
      <w:r w:rsidRPr="00D043D5">
        <w:rPr>
          <w:rFonts w:cs="Times New Roman"/>
          <w:sz w:val="19"/>
          <w:szCs w:val="19"/>
        </w:rPr>
        <w:t>1.2. Местонахождение</w:t>
      </w:r>
      <w:r w:rsidR="001F0ED3">
        <w:rPr>
          <w:rFonts w:cs="Times New Roman"/>
          <w:sz w:val="19"/>
          <w:szCs w:val="19"/>
        </w:rPr>
        <w:t xml:space="preserve"> (схема)</w:t>
      </w:r>
      <w:r w:rsidRPr="00D043D5">
        <w:rPr>
          <w:rFonts w:cs="Times New Roman"/>
          <w:sz w:val="19"/>
          <w:szCs w:val="19"/>
        </w:rPr>
        <w:t xml:space="preserve">, перечень и количество опор </w:t>
      </w:r>
      <w:r w:rsidR="009653DC" w:rsidRPr="00D043D5">
        <w:rPr>
          <w:rFonts w:cs="Times New Roman"/>
          <w:sz w:val="19"/>
          <w:szCs w:val="19"/>
        </w:rPr>
        <w:t xml:space="preserve">наружного освещения </w:t>
      </w:r>
      <w:r w:rsidRPr="00D043D5">
        <w:rPr>
          <w:rFonts w:cs="Times New Roman"/>
          <w:sz w:val="19"/>
          <w:szCs w:val="19"/>
        </w:rPr>
        <w:t>зависит от перечня опор Исполнителя, согласуется Сторонами и определяется в Приложении № 1 к настоящему Договору.</w:t>
      </w:r>
    </w:p>
    <w:p w:rsidR="0032321D" w:rsidRDefault="0032321D" w:rsidP="0032321D">
      <w:pPr>
        <w:ind w:firstLine="839"/>
        <w:jc w:val="both"/>
        <w:rPr>
          <w:rFonts w:cs="Times New Roman"/>
          <w:sz w:val="19"/>
          <w:szCs w:val="19"/>
        </w:rPr>
      </w:pPr>
      <w:r w:rsidRPr="00D043D5">
        <w:rPr>
          <w:rFonts w:cs="Times New Roman"/>
          <w:sz w:val="19"/>
          <w:szCs w:val="19"/>
        </w:rPr>
        <w:t>1.3. Возмездное оказание услуг по настоящему Договору не влечет передачу Заказчику права собственности на опоры Исполнителя.</w:t>
      </w:r>
    </w:p>
    <w:p w:rsidR="005E316C" w:rsidRPr="00D043D5" w:rsidRDefault="005E316C" w:rsidP="0032321D">
      <w:pPr>
        <w:ind w:firstLine="839"/>
        <w:jc w:val="both"/>
        <w:rPr>
          <w:rFonts w:cs="Times New Roman"/>
          <w:sz w:val="19"/>
          <w:szCs w:val="19"/>
        </w:rPr>
      </w:pPr>
    </w:p>
    <w:p w:rsidR="0032321D" w:rsidRPr="00D043D5" w:rsidRDefault="0032321D" w:rsidP="0032321D">
      <w:pPr>
        <w:shd w:val="clear" w:color="auto" w:fill="FFFFFF"/>
        <w:tabs>
          <w:tab w:val="left" w:pos="883"/>
        </w:tabs>
        <w:ind w:firstLine="885"/>
        <w:jc w:val="center"/>
        <w:rPr>
          <w:rFonts w:cs="Times New Roman"/>
          <w:b/>
          <w:spacing w:val="-6"/>
          <w:sz w:val="19"/>
          <w:szCs w:val="19"/>
        </w:rPr>
      </w:pPr>
      <w:r w:rsidRPr="00D043D5">
        <w:rPr>
          <w:rFonts w:cs="Times New Roman"/>
          <w:b/>
          <w:spacing w:val="-6"/>
          <w:sz w:val="19"/>
          <w:szCs w:val="19"/>
        </w:rPr>
        <w:t>2. ПОРЯДОК ИСПОЛНЕНИЯ ДОГОВОРА*.</w:t>
      </w:r>
    </w:p>
    <w:p w:rsidR="0032321D" w:rsidRPr="00D043D5"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2.1. Стороны пришли к согласию, что размещение Заказчиком оборудования путем монтажа на опорах</w:t>
      </w:r>
      <w:r w:rsidR="000132D9" w:rsidRPr="00D043D5">
        <w:rPr>
          <w:rFonts w:cs="Times New Roman"/>
          <w:spacing w:val="-6"/>
          <w:sz w:val="19"/>
          <w:szCs w:val="19"/>
        </w:rPr>
        <w:t xml:space="preserve"> Исполнителя</w:t>
      </w:r>
      <w:r w:rsidRPr="00D043D5">
        <w:rPr>
          <w:rFonts w:cs="Times New Roman"/>
          <w:spacing w:val="-6"/>
          <w:sz w:val="19"/>
          <w:szCs w:val="19"/>
        </w:rPr>
        <w:t xml:space="preserve"> осуществляется поэтапно (по улицам) и так до завершения всех работ, предусмотренных проектом на всех представленных Исполнителем опорах. </w:t>
      </w:r>
    </w:p>
    <w:p w:rsidR="0032321D" w:rsidRPr="00D043D5"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Последовательность этапов работ (определенных улиц) выбирается Заказчиком самостоятельно и согласуется с Исполнителем.</w:t>
      </w:r>
    </w:p>
    <w:p w:rsidR="0032321D" w:rsidRPr="00D043D5"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Не позднее 3-х (трех) рабочих дней после окончания работ на определенной улице Сторонами составляется акт о сдаче-приемке предоставленных услуг с указанием перечня смонтированного оборудования, а также использованных опор.</w:t>
      </w:r>
    </w:p>
    <w:p w:rsidR="0032321D" w:rsidRPr="00D043D5"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2.2. Заказчик вправе привлекать к выполнению работ по размещению оборудования на опорах Исполнителя любых подрядчиков по своему усмотрению либо воспользоваться возможностями Исполнителя с заключением самостоятельного договора.</w:t>
      </w:r>
    </w:p>
    <w:p w:rsidR="0032321D"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 Настоящий раздел распространяется на абонентов, осуществляющих новый подвес оборудования на опорах наружного освещения.</w:t>
      </w:r>
    </w:p>
    <w:p w:rsidR="005E316C" w:rsidRPr="00D043D5" w:rsidRDefault="005E316C" w:rsidP="0032321D">
      <w:pPr>
        <w:shd w:val="clear" w:color="auto" w:fill="FFFFFF"/>
        <w:tabs>
          <w:tab w:val="left" w:pos="883"/>
        </w:tabs>
        <w:ind w:firstLine="885"/>
        <w:jc w:val="both"/>
        <w:rPr>
          <w:rFonts w:cs="Times New Roman"/>
          <w:spacing w:val="-6"/>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3. ПРАВА И ОБЯЗАННОСТИ СТОРОН.</w:t>
      </w:r>
    </w:p>
    <w:p w:rsidR="0032321D" w:rsidRPr="00D043D5" w:rsidRDefault="0032321D" w:rsidP="0032321D">
      <w:pPr>
        <w:ind w:firstLine="850"/>
        <w:jc w:val="both"/>
        <w:rPr>
          <w:rFonts w:cs="Times New Roman"/>
          <w:sz w:val="19"/>
          <w:szCs w:val="19"/>
          <w:u w:val="single"/>
        </w:rPr>
      </w:pPr>
      <w:r w:rsidRPr="00D043D5">
        <w:rPr>
          <w:rFonts w:cs="Times New Roman"/>
          <w:sz w:val="19"/>
          <w:szCs w:val="19"/>
          <w:u w:val="single"/>
        </w:rPr>
        <w:t>3.1. Исполнитель вправе:</w:t>
      </w:r>
    </w:p>
    <w:p w:rsidR="0032321D" w:rsidRPr="00D043D5" w:rsidRDefault="0032321D" w:rsidP="0032321D">
      <w:pPr>
        <w:pStyle w:val="ConsPlusNormal"/>
        <w:ind w:firstLine="850"/>
        <w:jc w:val="both"/>
        <w:rPr>
          <w:sz w:val="19"/>
          <w:szCs w:val="19"/>
        </w:rPr>
      </w:pPr>
      <w:r w:rsidRPr="00D043D5">
        <w:rPr>
          <w:sz w:val="19"/>
          <w:szCs w:val="19"/>
        </w:rPr>
        <w:t>3.1.</w:t>
      </w:r>
      <w:r w:rsidR="000132D9" w:rsidRPr="00D043D5">
        <w:rPr>
          <w:sz w:val="19"/>
          <w:szCs w:val="19"/>
        </w:rPr>
        <w:t>1</w:t>
      </w:r>
      <w:r w:rsidRPr="00D043D5">
        <w:rPr>
          <w:sz w:val="19"/>
          <w:szCs w:val="19"/>
        </w:rPr>
        <w:t>. Владеть, пользоваться и распоряжаться закрепленными за ним на праве оперативного управления опорами, без нарушения прав Заказчика по настоящему Договору.</w:t>
      </w:r>
    </w:p>
    <w:p w:rsidR="0032321D" w:rsidRPr="00D043D5" w:rsidRDefault="0032321D" w:rsidP="0032321D">
      <w:pPr>
        <w:ind w:firstLine="850"/>
        <w:jc w:val="both"/>
        <w:rPr>
          <w:rFonts w:cs="Times New Roman"/>
          <w:sz w:val="19"/>
          <w:szCs w:val="19"/>
        </w:rPr>
      </w:pPr>
      <w:r w:rsidRPr="00D043D5">
        <w:rPr>
          <w:rFonts w:cs="Times New Roman"/>
          <w:sz w:val="19"/>
          <w:szCs w:val="19"/>
        </w:rPr>
        <w:t>3.1.</w:t>
      </w:r>
      <w:r w:rsidR="000132D9" w:rsidRPr="00D043D5">
        <w:rPr>
          <w:rFonts w:cs="Times New Roman"/>
          <w:sz w:val="19"/>
          <w:szCs w:val="19"/>
        </w:rPr>
        <w:t>2</w:t>
      </w:r>
      <w:r w:rsidRPr="00D043D5">
        <w:rPr>
          <w:rFonts w:cs="Times New Roman"/>
          <w:sz w:val="19"/>
          <w:szCs w:val="19"/>
        </w:rPr>
        <w:t>. Своевременно получать согласованную Сторонами в настоящем Договоре плату за надлежащим образом оказанные Заказчику услуги.</w:t>
      </w:r>
    </w:p>
    <w:p w:rsidR="0032321D" w:rsidRPr="00D043D5" w:rsidRDefault="0032321D" w:rsidP="0032321D">
      <w:pPr>
        <w:ind w:firstLine="850"/>
        <w:jc w:val="both"/>
        <w:rPr>
          <w:rFonts w:eastAsia="Times New Roman" w:cs="Times New Roman"/>
          <w:sz w:val="19"/>
          <w:szCs w:val="19"/>
        </w:rPr>
      </w:pPr>
      <w:r w:rsidRPr="00D043D5">
        <w:rPr>
          <w:rFonts w:cs="Times New Roman"/>
          <w:sz w:val="19"/>
          <w:szCs w:val="19"/>
        </w:rPr>
        <w:t>3.1.</w:t>
      </w:r>
      <w:r w:rsidR="000132D9" w:rsidRPr="00D043D5">
        <w:rPr>
          <w:rFonts w:cs="Times New Roman"/>
          <w:sz w:val="19"/>
          <w:szCs w:val="19"/>
        </w:rPr>
        <w:t>3</w:t>
      </w:r>
      <w:r w:rsidRPr="00D043D5">
        <w:rPr>
          <w:rFonts w:cs="Times New Roman"/>
          <w:sz w:val="19"/>
          <w:szCs w:val="19"/>
        </w:rPr>
        <w:t>.</w:t>
      </w:r>
      <w:r w:rsidRPr="00D043D5">
        <w:rPr>
          <w:rFonts w:cs="Times New Roman"/>
          <w:i/>
          <w:sz w:val="19"/>
          <w:szCs w:val="19"/>
        </w:rPr>
        <w:t xml:space="preserve"> </w:t>
      </w:r>
      <w:r w:rsidRPr="00D043D5">
        <w:rPr>
          <w:rFonts w:cs="Times New Roman"/>
          <w:sz w:val="19"/>
          <w:szCs w:val="19"/>
        </w:rPr>
        <w:t>Изменять не чаще одного раза за календарный год</w:t>
      </w:r>
      <w:r w:rsidRPr="00D043D5">
        <w:rPr>
          <w:rFonts w:eastAsia="Times New Roman" w:cs="Times New Roman"/>
          <w:sz w:val="19"/>
          <w:szCs w:val="19"/>
        </w:rPr>
        <w:t xml:space="preserve"> стоимость оказываемых по настоящему Договору услуг с применением мер тарифного регулирования.</w:t>
      </w:r>
    </w:p>
    <w:p w:rsidR="0032321D" w:rsidRPr="00D043D5" w:rsidRDefault="0032321D" w:rsidP="0032321D">
      <w:pPr>
        <w:ind w:firstLine="850"/>
        <w:jc w:val="both"/>
        <w:rPr>
          <w:rFonts w:cs="Times New Roman"/>
          <w:sz w:val="19"/>
          <w:szCs w:val="19"/>
        </w:rPr>
      </w:pPr>
      <w:r w:rsidRPr="00D043D5">
        <w:rPr>
          <w:rFonts w:cs="Times New Roman"/>
          <w:sz w:val="19"/>
          <w:szCs w:val="19"/>
        </w:rPr>
        <w:t>3.1.</w:t>
      </w:r>
      <w:r w:rsidR="000132D9" w:rsidRPr="00D043D5">
        <w:rPr>
          <w:rFonts w:cs="Times New Roman"/>
          <w:sz w:val="19"/>
          <w:szCs w:val="19"/>
        </w:rPr>
        <w:t>4</w:t>
      </w:r>
      <w:r w:rsidRPr="00D043D5">
        <w:rPr>
          <w:rFonts w:cs="Times New Roman"/>
          <w:sz w:val="19"/>
          <w:szCs w:val="19"/>
        </w:rPr>
        <w:t>. Предоставлять представителям Заказчика необходимую помощь, консультации и разъяснения по вопросам порядка размещения оборудования.</w:t>
      </w:r>
    </w:p>
    <w:p w:rsidR="0032321D" w:rsidRPr="00D043D5" w:rsidRDefault="0032321D" w:rsidP="0032321D">
      <w:pPr>
        <w:ind w:firstLine="850"/>
        <w:jc w:val="both"/>
        <w:rPr>
          <w:rFonts w:cs="Times New Roman"/>
          <w:sz w:val="19"/>
          <w:szCs w:val="19"/>
        </w:rPr>
      </w:pPr>
      <w:r w:rsidRPr="00D043D5">
        <w:rPr>
          <w:rFonts w:cs="Times New Roman"/>
          <w:sz w:val="19"/>
          <w:szCs w:val="19"/>
        </w:rPr>
        <w:t>3.1.</w:t>
      </w:r>
      <w:r w:rsidR="000132D9" w:rsidRPr="00D043D5">
        <w:rPr>
          <w:rFonts w:cs="Times New Roman"/>
          <w:sz w:val="19"/>
          <w:szCs w:val="19"/>
        </w:rPr>
        <w:t>5</w:t>
      </w:r>
      <w:r w:rsidRPr="00D043D5">
        <w:rPr>
          <w:rFonts w:cs="Times New Roman"/>
          <w:sz w:val="19"/>
          <w:szCs w:val="19"/>
        </w:rPr>
        <w:t xml:space="preserve">. Участвовать в согласовании проектов Заказчика по размещению оборудования в целях </w:t>
      </w:r>
      <w:r w:rsidRPr="00D043D5">
        <w:rPr>
          <w:rFonts w:cs="Times New Roman"/>
          <w:sz w:val="19"/>
          <w:szCs w:val="19"/>
        </w:rPr>
        <w:lastRenderedPageBreak/>
        <w:t>определения местонахождения, перечня и количества опор</w:t>
      </w:r>
      <w:r w:rsidR="000132D9" w:rsidRPr="00D043D5">
        <w:rPr>
          <w:rFonts w:cs="Times New Roman"/>
          <w:sz w:val="19"/>
          <w:szCs w:val="19"/>
        </w:rPr>
        <w:t>, предоставленных для размещения оборудования</w:t>
      </w:r>
      <w:r w:rsidRPr="00D043D5">
        <w:rPr>
          <w:rFonts w:cs="Times New Roman"/>
          <w:sz w:val="19"/>
          <w:szCs w:val="19"/>
        </w:rPr>
        <w:t>.</w:t>
      </w:r>
    </w:p>
    <w:p w:rsidR="0032321D" w:rsidRPr="00D043D5" w:rsidRDefault="0032321D" w:rsidP="0032321D">
      <w:pPr>
        <w:ind w:firstLine="850"/>
        <w:jc w:val="both"/>
        <w:rPr>
          <w:rFonts w:cs="Times New Roman"/>
          <w:sz w:val="19"/>
          <w:szCs w:val="19"/>
        </w:rPr>
      </w:pPr>
      <w:r w:rsidRPr="00D043D5">
        <w:rPr>
          <w:rFonts w:cs="Times New Roman"/>
          <w:sz w:val="19"/>
          <w:szCs w:val="19"/>
        </w:rPr>
        <w:t>3.1.</w:t>
      </w:r>
      <w:r w:rsidR="000132D9" w:rsidRPr="00D043D5">
        <w:rPr>
          <w:rFonts w:cs="Times New Roman"/>
          <w:sz w:val="19"/>
          <w:szCs w:val="19"/>
        </w:rPr>
        <w:t>6</w:t>
      </w:r>
      <w:r w:rsidRPr="00D043D5">
        <w:rPr>
          <w:rFonts w:cs="Times New Roman"/>
          <w:sz w:val="19"/>
          <w:szCs w:val="19"/>
        </w:rPr>
        <w:t>. Оказывать Заказчику содействие в размещении оборудования на опорах в рамках самостоятельного Договора.</w:t>
      </w:r>
    </w:p>
    <w:p w:rsidR="0032321D" w:rsidRPr="00D043D5" w:rsidRDefault="0032321D" w:rsidP="0032321D">
      <w:pPr>
        <w:ind w:firstLine="840"/>
        <w:jc w:val="both"/>
        <w:rPr>
          <w:rFonts w:cs="Times New Roman"/>
          <w:sz w:val="19"/>
          <w:szCs w:val="19"/>
        </w:rPr>
      </w:pPr>
    </w:p>
    <w:p w:rsidR="0032321D" w:rsidRPr="00D043D5" w:rsidRDefault="0032321D" w:rsidP="0032321D">
      <w:pPr>
        <w:ind w:firstLine="840"/>
        <w:jc w:val="both"/>
        <w:rPr>
          <w:rFonts w:cs="Times New Roman"/>
          <w:sz w:val="19"/>
          <w:szCs w:val="19"/>
          <w:u w:val="single"/>
        </w:rPr>
      </w:pPr>
      <w:r w:rsidRPr="00D043D5">
        <w:rPr>
          <w:rFonts w:cs="Times New Roman"/>
          <w:sz w:val="19"/>
          <w:szCs w:val="19"/>
          <w:u w:val="single"/>
        </w:rPr>
        <w:t>3.2. Исполнитель обязуется:</w:t>
      </w:r>
    </w:p>
    <w:p w:rsidR="0032321D" w:rsidRPr="00540FD6" w:rsidRDefault="0032321D" w:rsidP="0032321D">
      <w:pPr>
        <w:shd w:val="clear" w:color="auto" w:fill="FFFFFF"/>
        <w:ind w:firstLine="840"/>
        <w:jc w:val="both"/>
        <w:rPr>
          <w:rFonts w:cs="Times New Roman"/>
          <w:b/>
          <w:sz w:val="19"/>
          <w:szCs w:val="19"/>
        </w:rPr>
      </w:pPr>
      <w:r w:rsidRPr="00D043D5">
        <w:rPr>
          <w:rFonts w:cs="Times New Roman"/>
          <w:sz w:val="19"/>
          <w:szCs w:val="19"/>
        </w:rPr>
        <w:t xml:space="preserve">3.2.1. В соответствии с разделом 2 настоящего Договора в течение 3 (трех) рабочих дней с момента окончания </w:t>
      </w:r>
      <w:r w:rsidRPr="00D043D5">
        <w:rPr>
          <w:rFonts w:cs="Times New Roman"/>
          <w:spacing w:val="-6"/>
          <w:sz w:val="19"/>
          <w:szCs w:val="19"/>
        </w:rPr>
        <w:t>размещения Заказчиком оборудования на опорах</w:t>
      </w:r>
      <w:r w:rsidRPr="00D043D5">
        <w:rPr>
          <w:rFonts w:cs="Times New Roman"/>
          <w:sz w:val="19"/>
          <w:szCs w:val="19"/>
        </w:rPr>
        <w:t xml:space="preserve"> </w:t>
      </w:r>
      <w:r w:rsidR="000132D9" w:rsidRPr="00D043D5">
        <w:rPr>
          <w:rFonts w:cs="Times New Roman"/>
          <w:sz w:val="19"/>
          <w:szCs w:val="19"/>
        </w:rPr>
        <w:t xml:space="preserve">Исполнителя </w:t>
      </w:r>
      <w:r w:rsidRPr="00D043D5">
        <w:rPr>
          <w:rFonts w:cs="Times New Roman"/>
          <w:sz w:val="19"/>
          <w:szCs w:val="19"/>
        </w:rPr>
        <w:t xml:space="preserve">оформить </w:t>
      </w:r>
      <w:r w:rsidRPr="0036083F">
        <w:rPr>
          <w:rFonts w:cs="Times New Roman"/>
          <w:b/>
          <w:sz w:val="19"/>
          <w:szCs w:val="19"/>
        </w:rPr>
        <w:t xml:space="preserve">акт </w:t>
      </w:r>
      <w:r w:rsidR="00807E63" w:rsidRPr="0036083F">
        <w:rPr>
          <w:rFonts w:cs="Times New Roman"/>
          <w:b/>
          <w:sz w:val="19"/>
          <w:szCs w:val="19"/>
        </w:rPr>
        <w:t>осмотра выполненных работ.</w:t>
      </w:r>
    </w:p>
    <w:p w:rsidR="0032321D" w:rsidRPr="00D043D5" w:rsidRDefault="0032321D" w:rsidP="0032321D">
      <w:pPr>
        <w:ind w:firstLine="840"/>
        <w:jc w:val="both"/>
        <w:rPr>
          <w:rFonts w:cs="Times New Roman"/>
          <w:sz w:val="19"/>
          <w:szCs w:val="19"/>
        </w:rPr>
      </w:pPr>
      <w:r w:rsidRPr="00D043D5">
        <w:rPr>
          <w:rFonts w:cs="Times New Roman"/>
          <w:sz w:val="19"/>
          <w:szCs w:val="19"/>
        </w:rPr>
        <w:t>3.2.2. В целях обеспечения сохранности оборудования Заказчика, размещенного на опорах, производить планово-предупредительные, эксплуатационные работы, текущий и капитальный ремонт опор в сроки, определяемые Исполнителем односторонне.</w:t>
      </w:r>
    </w:p>
    <w:p w:rsidR="0032321D" w:rsidRPr="00D043D5" w:rsidRDefault="0032321D" w:rsidP="0032321D">
      <w:pPr>
        <w:ind w:firstLine="840"/>
        <w:jc w:val="both"/>
        <w:rPr>
          <w:rFonts w:cs="Times New Roman"/>
          <w:sz w:val="19"/>
          <w:szCs w:val="19"/>
        </w:rPr>
      </w:pPr>
      <w:r w:rsidRPr="00D043D5">
        <w:rPr>
          <w:rFonts w:cs="Times New Roman"/>
          <w:sz w:val="19"/>
          <w:szCs w:val="19"/>
        </w:rPr>
        <w:t>3.2.3. Предупреждать Заказчика любым из доступных способов (нарочно, почтовым отправлением, электронным способом, факсом и т.д.) о плановой замене и ремонте опор не менее чем за 10 (десять) календарных дней до момента проведения замены. При аварийной замене опор Исполнитель немедленно любым из доступных способов (нарочно, почтовым отправлением, электронным способом, факсом и т.д.) извещает Заказчика о проведении соответствующих работ.</w:t>
      </w:r>
    </w:p>
    <w:p w:rsidR="0032321D" w:rsidRPr="00D043D5" w:rsidRDefault="0032321D" w:rsidP="0032321D">
      <w:pPr>
        <w:ind w:firstLine="840"/>
        <w:jc w:val="both"/>
        <w:rPr>
          <w:rFonts w:cs="Times New Roman"/>
          <w:sz w:val="19"/>
          <w:szCs w:val="19"/>
        </w:rPr>
      </w:pPr>
      <w:r w:rsidRPr="00D043D5">
        <w:rPr>
          <w:rFonts w:cs="Times New Roman"/>
          <w:sz w:val="19"/>
          <w:szCs w:val="19"/>
        </w:rPr>
        <w:t>3.2.</w:t>
      </w:r>
      <w:r w:rsidR="00750B36" w:rsidRPr="00D043D5">
        <w:rPr>
          <w:rFonts w:cs="Times New Roman"/>
          <w:sz w:val="19"/>
          <w:szCs w:val="19"/>
        </w:rPr>
        <w:t>4</w:t>
      </w:r>
      <w:r w:rsidRPr="00D043D5">
        <w:rPr>
          <w:rFonts w:cs="Times New Roman"/>
          <w:sz w:val="19"/>
          <w:szCs w:val="19"/>
        </w:rPr>
        <w:t xml:space="preserve">. Своевременно устранять последствия аварийных ситуаций, связанных с повреждением опор, в том числе действиями третьих лиц. При этом восстановительные работы опор производятся силами Исполнителя и за его счет, а восстановление соответствующего участка оборудования осуществляются Заказчиком. </w:t>
      </w:r>
    </w:p>
    <w:p w:rsidR="0032321D" w:rsidRPr="00D043D5" w:rsidRDefault="0032321D" w:rsidP="0032321D">
      <w:pPr>
        <w:ind w:firstLine="840"/>
        <w:jc w:val="both"/>
        <w:rPr>
          <w:rFonts w:cs="Times New Roman"/>
          <w:sz w:val="19"/>
          <w:szCs w:val="19"/>
        </w:rPr>
      </w:pPr>
      <w:r w:rsidRPr="00D043D5">
        <w:rPr>
          <w:rFonts w:cs="Times New Roman"/>
          <w:sz w:val="19"/>
          <w:szCs w:val="19"/>
        </w:rPr>
        <w:t>3.2.</w:t>
      </w:r>
      <w:r w:rsidR="00750B36" w:rsidRPr="00D043D5">
        <w:rPr>
          <w:rFonts w:cs="Times New Roman"/>
          <w:sz w:val="19"/>
          <w:szCs w:val="19"/>
        </w:rPr>
        <w:t>5</w:t>
      </w:r>
      <w:r w:rsidRPr="00D043D5">
        <w:rPr>
          <w:rFonts w:cs="Times New Roman"/>
          <w:sz w:val="19"/>
          <w:szCs w:val="19"/>
        </w:rPr>
        <w:t>. Своевременно уведомлять Заказчика о возникновении ситуаций, связанных с переносом опор и оборудования.</w:t>
      </w:r>
    </w:p>
    <w:p w:rsidR="0032321D" w:rsidRPr="00D043D5" w:rsidRDefault="0032321D" w:rsidP="0032321D">
      <w:pPr>
        <w:ind w:firstLine="840"/>
        <w:jc w:val="both"/>
        <w:rPr>
          <w:rFonts w:cs="Times New Roman"/>
          <w:sz w:val="19"/>
          <w:szCs w:val="19"/>
        </w:rPr>
      </w:pPr>
      <w:r w:rsidRPr="00D043D5">
        <w:rPr>
          <w:rFonts w:cs="Times New Roman"/>
          <w:sz w:val="19"/>
          <w:szCs w:val="19"/>
        </w:rPr>
        <w:t>3.2.</w:t>
      </w:r>
      <w:r w:rsidR="00750B36" w:rsidRPr="00D043D5">
        <w:rPr>
          <w:rFonts w:cs="Times New Roman"/>
          <w:sz w:val="19"/>
          <w:szCs w:val="19"/>
        </w:rPr>
        <w:t>6</w:t>
      </w:r>
      <w:r w:rsidRPr="00D043D5">
        <w:rPr>
          <w:rFonts w:cs="Times New Roman"/>
          <w:sz w:val="19"/>
          <w:szCs w:val="19"/>
        </w:rPr>
        <w:t xml:space="preserve">. Проводить не чаще двух раз в год (по требованию Исполнителя) совместно с Заказчиком осмотр состояния подвесов ОВК, </w:t>
      </w:r>
      <w:proofErr w:type="spellStart"/>
      <w:r w:rsidRPr="00D043D5">
        <w:rPr>
          <w:rFonts w:cs="Times New Roman"/>
          <w:sz w:val="19"/>
          <w:szCs w:val="19"/>
        </w:rPr>
        <w:t>СИПа</w:t>
      </w:r>
      <w:proofErr w:type="spellEnd"/>
      <w:r w:rsidRPr="00D043D5">
        <w:rPr>
          <w:rFonts w:cs="Times New Roman"/>
          <w:sz w:val="19"/>
          <w:szCs w:val="19"/>
        </w:rPr>
        <w:t xml:space="preserve"> и другого имущества Заказчика на опорах наружного освещения на предмет соблюдения Заказчиком технического регламента размещения имущества на опорах и выполнения </w:t>
      </w:r>
      <w:proofErr w:type="spellStart"/>
      <w:r w:rsidRPr="00D043D5">
        <w:rPr>
          <w:rFonts w:cs="Times New Roman"/>
          <w:sz w:val="19"/>
          <w:szCs w:val="19"/>
        </w:rPr>
        <w:t>п.п</w:t>
      </w:r>
      <w:proofErr w:type="spellEnd"/>
      <w:r w:rsidRPr="00D043D5">
        <w:rPr>
          <w:rFonts w:cs="Times New Roman"/>
          <w:sz w:val="19"/>
          <w:szCs w:val="19"/>
        </w:rPr>
        <w:t>. 3.4.</w:t>
      </w:r>
      <w:r w:rsidR="007C570C" w:rsidRPr="00D043D5">
        <w:rPr>
          <w:rFonts w:cs="Times New Roman"/>
          <w:sz w:val="19"/>
          <w:szCs w:val="19"/>
        </w:rPr>
        <w:t>6</w:t>
      </w:r>
      <w:r w:rsidRPr="00D043D5">
        <w:rPr>
          <w:rFonts w:cs="Times New Roman"/>
          <w:sz w:val="19"/>
          <w:szCs w:val="19"/>
        </w:rPr>
        <w:t>., 3.4.</w:t>
      </w:r>
      <w:r w:rsidR="007C570C" w:rsidRPr="00D043D5">
        <w:rPr>
          <w:rFonts w:cs="Times New Roman"/>
          <w:sz w:val="19"/>
          <w:szCs w:val="19"/>
        </w:rPr>
        <w:t>9.</w:t>
      </w:r>
      <w:r w:rsidRPr="00D043D5">
        <w:rPr>
          <w:rFonts w:cs="Times New Roman"/>
          <w:sz w:val="19"/>
          <w:szCs w:val="19"/>
        </w:rPr>
        <w:t xml:space="preserve"> настоящего Договора с составлением двустороннего акта.  </w:t>
      </w:r>
    </w:p>
    <w:p w:rsidR="0032321D" w:rsidRPr="00D043D5" w:rsidRDefault="0032321D" w:rsidP="0032321D">
      <w:pPr>
        <w:ind w:firstLine="840"/>
        <w:jc w:val="both"/>
        <w:rPr>
          <w:rFonts w:cs="Times New Roman"/>
          <w:sz w:val="19"/>
          <w:szCs w:val="19"/>
        </w:rPr>
      </w:pPr>
    </w:p>
    <w:p w:rsidR="0032321D" w:rsidRPr="00D043D5" w:rsidRDefault="0032321D" w:rsidP="0032321D">
      <w:pPr>
        <w:ind w:firstLine="840"/>
        <w:jc w:val="both"/>
        <w:rPr>
          <w:rFonts w:cs="Times New Roman"/>
          <w:sz w:val="19"/>
          <w:szCs w:val="19"/>
          <w:u w:val="single"/>
        </w:rPr>
      </w:pPr>
      <w:r w:rsidRPr="00D043D5">
        <w:rPr>
          <w:rFonts w:cs="Times New Roman"/>
          <w:sz w:val="19"/>
          <w:szCs w:val="19"/>
          <w:u w:val="single"/>
        </w:rPr>
        <w:t>3.3. Заказчик вправе:</w:t>
      </w:r>
    </w:p>
    <w:p w:rsidR="0032321D" w:rsidRPr="00D043D5" w:rsidRDefault="0032321D" w:rsidP="0032321D">
      <w:pPr>
        <w:ind w:firstLine="840"/>
        <w:jc w:val="both"/>
        <w:rPr>
          <w:rFonts w:cs="Times New Roman"/>
          <w:sz w:val="19"/>
          <w:szCs w:val="19"/>
        </w:rPr>
      </w:pPr>
      <w:r w:rsidRPr="00D043D5">
        <w:rPr>
          <w:rFonts w:cs="Times New Roman"/>
          <w:sz w:val="19"/>
          <w:szCs w:val="19"/>
        </w:rPr>
        <w:t>3.3.</w:t>
      </w:r>
      <w:r w:rsidR="00750B36" w:rsidRPr="00D043D5">
        <w:rPr>
          <w:rFonts w:cs="Times New Roman"/>
          <w:sz w:val="19"/>
          <w:szCs w:val="19"/>
        </w:rPr>
        <w:t>1</w:t>
      </w:r>
      <w:r w:rsidRPr="00D043D5">
        <w:rPr>
          <w:rFonts w:cs="Times New Roman"/>
          <w:sz w:val="19"/>
          <w:szCs w:val="19"/>
        </w:rPr>
        <w:t xml:space="preserve">. Привлекать Исполнителя </w:t>
      </w:r>
      <w:proofErr w:type="gramStart"/>
      <w:r w:rsidRPr="00D043D5">
        <w:rPr>
          <w:rFonts w:cs="Times New Roman"/>
          <w:sz w:val="19"/>
          <w:szCs w:val="19"/>
        </w:rPr>
        <w:t>к участию в устранении аварийных ситуаций в отношении оборудования в рамках самостоятельного Договора за отдельную плату</w:t>
      </w:r>
      <w:proofErr w:type="gramEnd"/>
      <w:r w:rsidRPr="00D043D5">
        <w:rPr>
          <w:rFonts w:cs="Times New Roman"/>
          <w:sz w:val="19"/>
          <w:szCs w:val="19"/>
        </w:rPr>
        <w:t>.</w:t>
      </w:r>
    </w:p>
    <w:p w:rsidR="0032321D" w:rsidRPr="00D043D5" w:rsidRDefault="0032321D" w:rsidP="0032321D">
      <w:pPr>
        <w:ind w:firstLine="840"/>
        <w:jc w:val="both"/>
        <w:rPr>
          <w:rFonts w:cs="Times New Roman"/>
          <w:sz w:val="19"/>
          <w:szCs w:val="19"/>
        </w:rPr>
      </w:pPr>
      <w:r w:rsidRPr="00D043D5">
        <w:rPr>
          <w:rFonts w:cs="Times New Roman"/>
          <w:sz w:val="19"/>
          <w:szCs w:val="19"/>
        </w:rPr>
        <w:t>3.3.</w:t>
      </w:r>
      <w:r w:rsidR="00750B36" w:rsidRPr="00D043D5">
        <w:rPr>
          <w:rFonts w:cs="Times New Roman"/>
          <w:sz w:val="19"/>
          <w:szCs w:val="19"/>
        </w:rPr>
        <w:t>2</w:t>
      </w:r>
      <w:r w:rsidRPr="00D043D5">
        <w:rPr>
          <w:rFonts w:cs="Times New Roman"/>
          <w:sz w:val="19"/>
          <w:szCs w:val="19"/>
        </w:rPr>
        <w:t>. Сообщать Исполнителю о возникновении аварийных ситуаций на опорах, влияющих на работу оборудования, в том числе связанных с действиями третьих лиц, требовать устранения выявленных аварий.</w:t>
      </w:r>
    </w:p>
    <w:p w:rsidR="0032321D" w:rsidRPr="00D043D5" w:rsidRDefault="0032321D" w:rsidP="0032321D">
      <w:pPr>
        <w:ind w:firstLine="840"/>
        <w:jc w:val="both"/>
        <w:rPr>
          <w:rFonts w:cs="Times New Roman"/>
          <w:sz w:val="19"/>
          <w:szCs w:val="19"/>
        </w:rPr>
      </w:pPr>
      <w:r w:rsidRPr="00D043D5">
        <w:rPr>
          <w:rFonts w:cs="Times New Roman"/>
          <w:sz w:val="19"/>
          <w:szCs w:val="19"/>
        </w:rPr>
        <w:t>3.3.</w:t>
      </w:r>
      <w:r w:rsidR="00750B36" w:rsidRPr="00D043D5">
        <w:rPr>
          <w:rFonts w:cs="Times New Roman"/>
          <w:sz w:val="19"/>
          <w:szCs w:val="19"/>
        </w:rPr>
        <w:t>3</w:t>
      </w:r>
      <w:r w:rsidRPr="00D043D5">
        <w:rPr>
          <w:rFonts w:cs="Times New Roman"/>
          <w:sz w:val="19"/>
          <w:szCs w:val="19"/>
        </w:rPr>
        <w:t>. Совместно с Исполнителем принимать участие в решении вопросов, связанных с переносом опор и оборудования.</w:t>
      </w:r>
    </w:p>
    <w:p w:rsidR="0032321D" w:rsidRPr="00D043D5" w:rsidRDefault="0032321D" w:rsidP="0032321D">
      <w:pPr>
        <w:ind w:firstLine="840"/>
        <w:jc w:val="both"/>
        <w:rPr>
          <w:rFonts w:cs="Times New Roman"/>
          <w:sz w:val="19"/>
          <w:szCs w:val="19"/>
        </w:rPr>
      </w:pPr>
      <w:r w:rsidRPr="00D043D5">
        <w:rPr>
          <w:rFonts w:cs="Times New Roman"/>
          <w:sz w:val="19"/>
          <w:szCs w:val="19"/>
        </w:rPr>
        <w:t>3.3.</w:t>
      </w:r>
      <w:r w:rsidR="00750B36" w:rsidRPr="00D043D5">
        <w:rPr>
          <w:rFonts w:cs="Times New Roman"/>
          <w:sz w:val="19"/>
          <w:szCs w:val="19"/>
        </w:rPr>
        <w:t>4</w:t>
      </w:r>
      <w:r w:rsidRPr="00D043D5">
        <w:rPr>
          <w:rFonts w:cs="Times New Roman"/>
          <w:sz w:val="19"/>
          <w:szCs w:val="19"/>
        </w:rPr>
        <w:t>. В любое время обращаться к Исполнителю за помощью, разъяснениями и консультациями по вопросам  порядка размещения оборудования.</w:t>
      </w:r>
    </w:p>
    <w:p w:rsidR="0032321D" w:rsidRPr="00D043D5" w:rsidRDefault="0032321D" w:rsidP="0032321D">
      <w:pPr>
        <w:ind w:firstLine="840"/>
        <w:jc w:val="both"/>
        <w:rPr>
          <w:rFonts w:cs="Times New Roman"/>
          <w:sz w:val="19"/>
          <w:szCs w:val="19"/>
        </w:rPr>
      </w:pPr>
    </w:p>
    <w:p w:rsidR="0032321D" w:rsidRPr="00D043D5" w:rsidRDefault="0032321D" w:rsidP="0032321D">
      <w:pPr>
        <w:ind w:firstLine="840"/>
        <w:jc w:val="both"/>
        <w:rPr>
          <w:rFonts w:cs="Times New Roman"/>
          <w:sz w:val="19"/>
          <w:szCs w:val="19"/>
          <w:u w:val="single"/>
        </w:rPr>
      </w:pPr>
      <w:r w:rsidRPr="00D043D5">
        <w:rPr>
          <w:rFonts w:cs="Times New Roman"/>
          <w:sz w:val="19"/>
          <w:szCs w:val="19"/>
          <w:u w:val="single"/>
        </w:rPr>
        <w:t>3.4. Заказчик обязуется:</w:t>
      </w:r>
    </w:p>
    <w:p w:rsidR="0032321D" w:rsidRPr="00D043D5" w:rsidRDefault="0032321D" w:rsidP="0032321D">
      <w:pPr>
        <w:ind w:firstLine="840"/>
        <w:jc w:val="both"/>
        <w:rPr>
          <w:rFonts w:cs="Times New Roman"/>
          <w:sz w:val="19"/>
          <w:szCs w:val="19"/>
        </w:rPr>
      </w:pPr>
      <w:r w:rsidRPr="00D043D5">
        <w:rPr>
          <w:rFonts w:cs="Times New Roman"/>
          <w:sz w:val="19"/>
          <w:szCs w:val="19"/>
        </w:rPr>
        <w:t>3.4.1. Использовать точки крепления исключительно по их прямому назначению. Не допускать переоборудования точек крепления, монтаж дополнительных устройств и выполнения работ без согласия Исполнителя.</w:t>
      </w:r>
    </w:p>
    <w:p w:rsidR="0032321D" w:rsidRPr="00540FD6" w:rsidRDefault="0032321D" w:rsidP="0032321D">
      <w:pPr>
        <w:ind w:firstLine="840"/>
        <w:jc w:val="both"/>
        <w:rPr>
          <w:rFonts w:cs="Times New Roman"/>
          <w:b/>
          <w:sz w:val="19"/>
          <w:szCs w:val="19"/>
        </w:rPr>
      </w:pPr>
      <w:r w:rsidRPr="00D043D5">
        <w:rPr>
          <w:rFonts w:cs="Times New Roman"/>
          <w:sz w:val="19"/>
          <w:szCs w:val="19"/>
        </w:rPr>
        <w:t xml:space="preserve">3.4.2. В соответствии с разделом 2 настоящего Договора в течение 3 (трех) рабочих дней с момента окончания </w:t>
      </w:r>
      <w:r w:rsidRPr="00D043D5">
        <w:rPr>
          <w:rFonts w:cs="Times New Roman"/>
          <w:spacing w:val="-6"/>
          <w:sz w:val="19"/>
          <w:szCs w:val="19"/>
        </w:rPr>
        <w:t>размещения Заказчиком оборудования путем его монтажа на опорах</w:t>
      </w:r>
      <w:r w:rsidR="00750B36" w:rsidRPr="00D043D5">
        <w:rPr>
          <w:rFonts w:cs="Times New Roman"/>
          <w:spacing w:val="-6"/>
          <w:sz w:val="19"/>
          <w:szCs w:val="19"/>
        </w:rPr>
        <w:t xml:space="preserve"> Исполнителя</w:t>
      </w:r>
      <w:r w:rsidRPr="00D043D5">
        <w:rPr>
          <w:rFonts w:cs="Times New Roman"/>
          <w:sz w:val="19"/>
          <w:szCs w:val="19"/>
        </w:rPr>
        <w:t xml:space="preserve"> оформить </w:t>
      </w:r>
      <w:r w:rsidRPr="0036083F">
        <w:rPr>
          <w:rFonts w:cs="Times New Roman"/>
          <w:b/>
          <w:sz w:val="19"/>
          <w:szCs w:val="19"/>
        </w:rPr>
        <w:t xml:space="preserve">акт </w:t>
      </w:r>
      <w:r w:rsidR="00807E63" w:rsidRPr="0036083F">
        <w:rPr>
          <w:rFonts w:cs="Times New Roman"/>
          <w:b/>
          <w:sz w:val="19"/>
          <w:szCs w:val="19"/>
        </w:rPr>
        <w:t>осмотра выполненных работ.</w:t>
      </w:r>
      <w:bookmarkStart w:id="0" w:name="_GoBack"/>
      <w:bookmarkEnd w:id="0"/>
    </w:p>
    <w:p w:rsidR="0032321D" w:rsidRPr="00D043D5" w:rsidRDefault="0032321D" w:rsidP="0032321D">
      <w:pPr>
        <w:ind w:firstLine="840"/>
        <w:jc w:val="both"/>
        <w:rPr>
          <w:rFonts w:cs="Times New Roman"/>
          <w:sz w:val="19"/>
          <w:szCs w:val="19"/>
        </w:rPr>
      </w:pPr>
      <w:r w:rsidRPr="00D043D5">
        <w:rPr>
          <w:rFonts w:cs="Times New Roman"/>
          <w:sz w:val="19"/>
          <w:szCs w:val="19"/>
        </w:rPr>
        <w:t>3.4.3. В соответствии с п. 1.2 настоящего Договора согласовать с Исполнителем проектные решения размещения оборудования и предоставить ему план-схему соответствующего размещения.</w:t>
      </w:r>
    </w:p>
    <w:p w:rsidR="0032321D" w:rsidRPr="00D043D5" w:rsidRDefault="0032321D" w:rsidP="0032321D">
      <w:pPr>
        <w:ind w:firstLine="840"/>
        <w:jc w:val="both"/>
        <w:rPr>
          <w:rFonts w:cs="Times New Roman"/>
          <w:sz w:val="19"/>
          <w:szCs w:val="19"/>
        </w:rPr>
      </w:pPr>
      <w:r w:rsidRPr="00D043D5">
        <w:rPr>
          <w:rFonts w:cs="Times New Roman"/>
          <w:sz w:val="19"/>
          <w:szCs w:val="19"/>
        </w:rPr>
        <w:t>3.4.4. Все работы (монтаж оборудования, ремонтные работы, демонтаж и прочие) выполнять после получения наряда - допуска у Исполнителя.</w:t>
      </w:r>
    </w:p>
    <w:p w:rsidR="0032321D" w:rsidRPr="00D043D5" w:rsidRDefault="0032321D" w:rsidP="0032321D">
      <w:pPr>
        <w:ind w:firstLine="840"/>
        <w:jc w:val="both"/>
        <w:rPr>
          <w:rFonts w:cs="Times New Roman"/>
          <w:sz w:val="19"/>
          <w:szCs w:val="19"/>
        </w:rPr>
      </w:pPr>
      <w:r w:rsidRPr="00D043D5">
        <w:rPr>
          <w:rFonts w:cs="Times New Roman"/>
          <w:sz w:val="19"/>
          <w:szCs w:val="19"/>
        </w:rPr>
        <w:t>3.4.5. Своевременно и в полном объеме оплачивать услуги Исполнителя по настоящему Договору.</w:t>
      </w:r>
    </w:p>
    <w:p w:rsidR="007C570C" w:rsidRPr="00D043D5" w:rsidRDefault="0032321D" w:rsidP="0032321D">
      <w:pPr>
        <w:ind w:firstLine="840"/>
        <w:jc w:val="both"/>
        <w:rPr>
          <w:sz w:val="19"/>
          <w:szCs w:val="19"/>
        </w:rPr>
      </w:pPr>
      <w:r w:rsidRPr="00D043D5">
        <w:rPr>
          <w:rFonts w:cs="Times New Roman"/>
          <w:sz w:val="19"/>
          <w:szCs w:val="19"/>
        </w:rPr>
        <w:t>3.4.</w:t>
      </w:r>
      <w:r w:rsidR="00750B36" w:rsidRPr="00D043D5">
        <w:rPr>
          <w:rFonts w:cs="Times New Roman"/>
          <w:sz w:val="19"/>
          <w:szCs w:val="19"/>
        </w:rPr>
        <w:t>6</w:t>
      </w:r>
      <w:r w:rsidRPr="00D043D5">
        <w:rPr>
          <w:rFonts w:cs="Times New Roman"/>
          <w:sz w:val="19"/>
          <w:szCs w:val="19"/>
        </w:rPr>
        <w:t xml:space="preserve">. </w:t>
      </w:r>
      <w:r w:rsidRPr="00D043D5">
        <w:rPr>
          <w:sz w:val="19"/>
          <w:szCs w:val="19"/>
        </w:rPr>
        <w:t xml:space="preserve">Содержать свое имущество (в </w:t>
      </w:r>
      <w:proofErr w:type="spellStart"/>
      <w:r w:rsidRPr="00D043D5">
        <w:rPr>
          <w:sz w:val="19"/>
          <w:szCs w:val="19"/>
        </w:rPr>
        <w:t>т.ч</w:t>
      </w:r>
      <w:proofErr w:type="spellEnd"/>
      <w:r w:rsidRPr="00D043D5">
        <w:rPr>
          <w:sz w:val="19"/>
          <w:szCs w:val="19"/>
        </w:rPr>
        <w:t xml:space="preserve">. узлы крепления) в исправном состоянии, обеспечивать пожарную, экологическую и электрическую безопасность, соблюдать правила и нормы технической эксплуатации воздушных линий электропередачи. </w:t>
      </w:r>
    </w:p>
    <w:p w:rsidR="0032321D" w:rsidRPr="00D043D5" w:rsidRDefault="0032321D" w:rsidP="0032321D">
      <w:pPr>
        <w:ind w:firstLine="840"/>
        <w:jc w:val="both"/>
        <w:rPr>
          <w:rFonts w:cs="Times New Roman"/>
          <w:sz w:val="19"/>
          <w:szCs w:val="19"/>
        </w:rPr>
      </w:pPr>
      <w:r w:rsidRPr="00D043D5">
        <w:rPr>
          <w:rFonts w:cs="Times New Roman"/>
          <w:sz w:val="19"/>
          <w:szCs w:val="19"/>
        </w:rPr>
        <w:t>3.4.</w:t>
      </w:r>
      <w:r w:rsidR="00750B36" w:rsidRPr="00D043D5">
        <w:rPr>
          <w:rFonts w:cs="Times New Roman"/>
          <w:sz w:val="19"/>
          <w:szCs w:val="19"/>
        </w:rPr>
        <w:t>7</w:t>
      </w:r>
      <w:r w:rsidRPr="00D043D5">
        <w:rPr>
          <w:rFonts w:cs="Times New Roman"/>
          <w:sz w:val="19"/>
          <w:szCs w:val="19"/>
        </w:rPr>
        <w:t xml:space="preserve">. Участвовать совместно с Исполнителем в решении вопросов, связанных с переносом опор и оборудования. </w:t>
      </w:r>
    </w:p>
    <w:p w:rsidR="0032321D" w:rsidRPr="00D043D5" w:rsidRDefault="0032321D" w:rsidP="0032321D">
      <w:pPr>
        <w:ind w:firstLine="840"/>
        <w:jc w:val="both"/>
        <w:rPr>
          <w:rFonts w:cs="Times New Roman"/>
          <w:sz w:val="19"/>
          <w:szCs w:val="19"/>
        </w:rPr>
      </w:pPr>
      <w:r w:rsidRPr="00D043D5">
        <w:rPr>
          <w:rFonts w:cs="Times New Roman"/>
          <w:sz w:val="19"/>
          <w:szCs w:val="19"/>
        </w:rPr>
        <w:t>3.4.</w:t>
      </w:r>
      <w:r w:rsidR="00750B36" w:rsidRPr="00D043D5">
        <w:rPr>
          <w:rFonts w:cs="Times New Roman"/>
          <w:sz w:val="19"/>
          <w:szCs w:val="19"/>
        </w:rPr>
        <w:t>8</w:t>
      </w:r>
      <w:r w:rsidRPr="00D043D5">
        <w:rPr>
          <w:rFonts w:cs="Times New Roman"/>
          <w:sz w:val="19"/>
          <w:szCs w:val="19"/>
        </w:rPr>
        <w:t>. Ежегодно удалять поросли деревьев в охранной зоне за свой счет в части, касающейся Заказчика.</w:t>
      </w:r>
    </w:p>
    <w:p w:rsidR="0032321D" w:rsidRPr="00D043D5" w:rsidRDefault="0032321D" w:rsidP="0032321D">
      <w:pPr>
        <w:ind w:firstLine="708"/>
        <w:jc w:val="both"/>
        <w:rPr>
          <w:sz w:val="19"/>
          <w:szCs w:val="19"/>
        </w:rPr>
      </w:pPr>
      <w:r w:rsidRPr="00D043D5">
        <w:rPr>
          <w:rFonts w:cs="Times New Roman"/>
          <w:sz w:val="19"/>
          <w:szCs w:val="19"/>
        </w:rPr>
        <w:t xml:space="preserve">   3.4.</w:t>
      </w:r>
      <w:r w:rsidR="00750B36" w:rsidRPr="00D043D5">
        <w:rPr>
          <w:rFonts w:cs="Times New Roman"/>
          <w:sz w:val="19"/>
          <w:szCs w:val="19"/>
        </w:rPr>
        <w:t>9</w:t>
      </w:r>
      <w:r w:rsidRPr="00D043D5">
        <w:rPr>
          <w:rFonts w:cs="Times New Roman"/>
          <w:sz w:val="19"/>
          <w:szCs w:val="19"/>
        </w:rPr>
        <w:t xml:space="preserve">.Размещать </w:t>
      </w:r>
      <w:r w:rsidRPr="00D043D5">
        <w:rPr>
          <w:sz w:val="19"/>
          <w:szCs w:val="19"/>
        </w:rPr>
        <w:t>соединительные муфты с резервными участками ОВК в промаркированные кабельные ящики. Кабельные линии, расположенные на пересечении улиц и ответвлениях от магистральных линий,  должны иметь маркировочные таблички с указанием организации и контактного телефона.</w:t>
      </w:r>
    </w:p>
    <w:p w:rsidR="0032321D" w:rsidRPr="00D043D5" w:rsidRDefault="0032321D" w:rsidP="0032321D">
      <w:pPr>
        <w:ind w:firstLine="851"/>
        <w:rPr>
          <w:sz w:val="19"/>
          <w:szCs w:val="19"/>
        </w:rPr>
      </w:pPr>
      <w:r w:rsidRPr="00D043D5">
        <w:rPr>
          <w:sz w:val="19"/>
          <w:szCs w:val="19"/>
        </w:rPr>
        <w:t>3.4.1</w:t>
      </w:r>
      <w:r w:rsidR="00750B36" w:rsidRPr="00D043D5">
        <w:rPr>
          <w:sz w:val="19"/>
          <w:szCs w:val="19"/>
        </w:rPr>
        <w:t>0</w:t>
      </w:r>
      <w:r w:rsidRPr="00D043D5">
        <w:rPr>
          <w:sz w:val="19"/>
          <w:szCs w:val="19"/>
        </w:rPr>
        <w:t xml:space="preserve">. Выполнять предписания государственных органов. </w:t>
      </w:r>
    </w:p>
    <w:p w:rsidR="0032321D" w:rsidRPr="00D043D5" w:rsidRDefault="0032321D" w:rsidP="007C570C">
      <w:pPr>
        <w:ind w:firstLine="851"/>
        <w:jc w:val="both"/>
        <w:rPr>
          <w:sz w:val="19"/>
          <w:szCs w:val="19"/>
        </w:rPr>
      </w:pPr>
      <w:r w:rsidRPr="00D043D5">
        <w:rPr>
          <w:sz w:val="19"/>
          <w:szCs w:val="19"/>
        </w:rPr>
        <w:t>3.4.1</w:t>
      </w:r>
      <w:r w:rsidR="00750B36" w:rsidRPr="00D043D5">
        <w:rPr>
          <w:sz w:val="19"/>
          <w:szCs w:val="19"/>
        </w:rPr>
        <w:t>1</w:t>
      </w:r>
      <w:r w:rsidRPr="00D043D5">
        <w:rPr>
          <w:sz w:val="19"/>
          <w:szCs w:val="19"/>
        </w:rPr>
        <w:t xml:space="preserve">. Сообщать Исполнителю </w:t>
      </w:r>
      <w:proofErr w:type="gramStart"/>
      <w:r w:rsidRPr="00D043D5">
        <w:rPr>
          <w:sz w:val="19"/>
          <w:szCs w:val="19"/>
        </w:rPr>
        <w:t>в десятидневный срок о переходе прав на размещенное на опорах  имущество к третьим лицам</w:t>
      </w:r>
      <w:proofErr w:type="gramEnd"/>
      <w:r w:rsidRPr="00D043D5">
        <w:rPr>
          <w:sz w:val="19"/>
          <w:szCs w:val="19"/>
        </w:rPr>
        <w:t xml:space="preserve">.  </w:t>
      </w:r>
    </w:p>
    <w:p w:rsidR="0032321D" w:rsidRPr="00D043D5" w:rsidRDefault="0032321D" w:rsidP="0032321D">
      <w:pPr>
        <w:ind w:firstLine="840"/>
        <w:jc w:val="both"/>
        <w:rPr>
          <w:rFonts w:cs="Times New Roman"/>
          <w:sz w:val="19"/>
          <w:szCs w:val="19"/>
        </w:rPr>
      </w:pPr>
      <w:r w:rsidRPr="00D043D5">
        <w:rPr>
          <w:sz w:val="19"/>
          <w:szCs w:val="19"/>
        </w:rPr>
        <w:t>3.4.1</w:t>
      </w:r>
      <w:r w:rsidR="00750B36" w:rsidRPr="00D043D5">
        <w:rPr>
          <w:sz w:val="19"/>
          <w:szCs w:val="19"/>
        </w:rPr>
        <w:t>2</w:t>
      </w:r>
      <w:r w:rsidRPr="00D043D5">
        <w:rPr>
          <w:sz w:val="19"/>
          <w:szCs w:val="19"/>
        </w:rPr>
        <w:t xml:space="preserve">. </w:t>
      </w:r>
      <w:r w:rsidRPr="00D043D5">
        <w:rPr>
          <w:rFonts w:cs="Times New Roman"/>
          <w:sz w:val="19"/>
          <w:szCs w:val="19"/>
        </w:rPr>
        <w:t xml:space="preserve">Проводить не чаще двух раз в год (по требованию Исполнителя) совместно с Заказчиком осмотр состояния подвесов ОВК, </w:t>
      </w:r>
      <w:proofErr w:type="spellStart"/>
      <w:r w:rsidRPr="00D043D5">
        <w:rPr>
          <w:rFonts w:cs="Times New Roman"/>
          <w:sz w:val="19"/>
          <w:szCs w:val="19"/>
        </w:rPr>
        <w:t>СИПа</w:t>
      </w:r>
      <w:proofErr w:type="spellEnd"/>
      <w:r w:rsidRPr="00D043D5">
        <w:rPr>
          <w:rFonts w:cs="Times New Roman"/>
          <w:sz w:val="19"/>
          <w:szCs w:val="19"/>
        </w:rPr>
        <w:t xml:space="preserve"> и другого имущества Заказчика на опорах наружного освещения на предмет соблюдения Заказчиком технического регламента размещения на опорах имущества и выполнения </w:t>
      </w:r>
      <w:proofErr w:type="spellStart"/>
      <w:r w:rsidRPr="00D043D5">
        <w:rPr>
          <w:rFonts w:cs="Times New Roman"/>
          <w:sz w:val="19"/>
          <w:szCs w:val="19"/>
        </w:rPr>
        <w:t>п.п</w:t>
      </w:r>
      <w:proofErr w:type="spellEnd"/>
      <w:r w:rsidRPr="00D043D5">
        <w:rPr>
          <w:rFonts w:cs="Times New Roman"/>
          <w:sz w:val="19"/>
          <w:szCs w:val="19"/>
        </w:rPr>
        <w:t>. 3.4.</w:t>
      </w:r>
      <w:r w:rsidR="007C570C" w:rsidRPr="00D043D5">
        <w:rPr>
          <w:rFonts w:cs="Times New Roman"/>
          <w:sz w:val="19"/>
          <w:szCs w:val="19"/>
        </w:rPr>
        <w:t>6</w:t>
      </w:r>
      <w:r w:rsidRPr="00D043D5">
        <w:rPr>
          <w:rFonts w:cs="Times New Roman"/>
          <w:sz w:val="19"/>
          <w:szCs w:val="19"/>
        </w:rPr>
        <w:t>., 3.4.</w:t>
      </w:r>
      <w:r w:rsidR="007C570C" w:rsidRPr="00D043D5">
        <w:rPr>
          <w:rFonts w:cs="Times New Roman"/>
          <w:sz w:val="19"/>
          <w:szCs w:val="19"/>
        </w:rPr>
        <w:t>9.</w:t>
      </w:r>
      <w:r w:rsidRPr="00D043D5">
        <w:rPr>
          <w:rFonts w:cs="Times New Roman"/>
          <w:sz w:val="19"/>
          <w:szCs w:val="19"/>
        </w:rPr>
        <w:t xml:space="preserve"> настоящего Договора с составлением двустороннего акта.  </w:t>
      </w:r>
    </w:p>
    <w:p w:rsidR="00750B36" w:rsidRDefault="00750B36" w:rsidP="00750B36">
      <w:pPr>
        <w:ind w:firstLine="840"/>
        <w:jc w:val="both"/>
        <w:rPr>
          <w:rFonts w:cs="Times New Roman"/>
          <w:sz w:val="19"/>
          <w:szCs w:val="19"/>
        </w:rPr>
      </w:pPr>
      <w:r w:rsidRPr="00D043D5">
        <w:rPr>
          <w:rFonts w:cs="Times New Roman"/>
          <w:sz w:val="19"/>
          <w:szCs w:val="19"/>
        </w:rPr>
        <w:t>3.</w:t>
      </w:r>
      <w:r w:rsidR="007C570C" w:rsidRPr="00D043D5">
        <w:rPr>
          <w:rFonts w:cs="Times New Roman"/>
          <w:sz w:val="19"/>
          <w:szCs w:val="19"/>
        </w:rPr>
        <w:t>4.13</w:t>
      </w:r>
      <w:r w:rsidRPr="00D043D5">
        <w:rPr>
          <w:rFonts w:cs="Times New Roman"/>
          <w:sz w:val="19"/>
          <w:szCs w:val="19"/>
        </w:rPr>
        <w:t xml:space="preserve">. При прекращении договорных отношений по настоящему Договору осуществить демонтаж оборудования своими силами и за свой счет, либо силами Исполнителя за счет Заказчика в течение 14 рабочих </w:t>
      </w:r>
      <w:r w:rsidRPr="00D043D5">
        <w:rPr>
          <w:rFonts w:cs="Times New Roman"/>
          <w:sz w:val="19"/>
          <w:szCs w:val="19"/>
        </w:rPr>
        <w:lastRenderedPageBreak/>
        <w:t>дней с оплатой периода демонтажа.</w:t>
      </w:r>
    </w:p>
    <w:p w:rsidR="005E316C" w:rsidRPr="00D043D5" w:rsidRDefault="005E316C" w:rsidP="00750B36">
      <w:pPr>
        <w:ind w:firstLine="840"/>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4. ФИНАНСОВЫЕ ОТНОШЕНИЯ СТОРОН И ПОРЯДОК РАСЧЕТОВ.</w:t>
      </w:r>
    </w:p>
    <w:p w:rsidR="0032321D" w:rsidRPr="00D043D5" w:rsidRDefault="0032321D" w:rsidP="0032321D">
      <w:pPr>
        <w:ind w:firstLine="840"/>
        <w:jc w:val="both"/>
        <w:rPr>
          <w:rFonts w:cs="Times New Roman"/>
          <w:sz w:val="19"/>
          <w:szCs w:val="19"/>
        </w:rPr>
      </w:pPr>
      <w:r w:rsidRPr="00D043D5">
        <w:rPr>
          <w:rFonts w:cs="Times New Roman"/>
          <w:sz w:val="19"/>
          <w:szCs w:val="19"/>
        </w:rPr>
        <w:t>4.1. Стоимость оказываемых Исполнителем по настоящему Договору услуг является существенным условием Договора, складывается из тариф</w:t>
      </w:r>
      <w:r w:rsidR="00EE30FE">
        <w:rPr>
          <w:rFonts w:cs="Times New Roman"/>
          <w:sz w:val="19"/>
          <w:szCs w:val="19"/>
        </w:rPr>
        <w:t>а</w:t>
      </w:r>
      <w:r w:rsidRPr="00D043D5">
        <w:rPr>
          <w:rFonts w:cs="Times New Roman"/>
          <w:sz w:val="19"/>
          <w:szCs w:val="19"/>
        </w:rPr>
        <w:t xml:space="preserve"> на услугу в отчетном периоде, утвержд</w:t>
      </w:r>
      <w:r w:rsidR="00EE30FE">
        <w:rPr>
          <w:rFonts w:cs="Times New Roman"/>
          <w:sz w:val="19"/>
          <w:szCs w:val="19"/>
        </w:rPr>
        <w:t>енного</w:t>
      </w:r>
      <w:r w:rsidRPr="00D043D5">
        <w:rPr>
          <w:rFonts w:cs="Times New Roman"/>
          <w:sz w:val="19"/>
          <w:szCs w:val="19"/>
        </w:rPr>
        <w:t xml:space="preserve"> (изменяем</w:t>
      </w:r>
      <w:r w:rsidR="00EE30FE">
        <w:rPr>
          <w:rFonts w:cs="Times New Roman"/>
          <w:sz w:val="19"/>
          <w:szCs w:val="19"/>
        </w:rPr>
        <w:t>ого</w:t>
      </w:r>
      <w:r w:rsidRPr="00D043D5">
        <w:rPr>
          <w:rFonts w:cs="Times New Roman"/>
          <w:sz w:val="19"/>
          <w:szCs w:val="19"/>
        </w:rPr>
        <w:t xml:space="preserve">) администрацией города Тулы, умноженного на количество </w:t>
      </w:r>
      <w:r w:rsidR="00EE30FE">
        <w:rPr>
          <w:rFonts w:cs="Times New Roman"/>
          <w:sz w:val="19"/>
          <w:szCs w:val="19"/>
        </w:rPr>
        <w:t xml:space="preserve">единиц имущества Заказчика на </w:t>
      </w:r>
      <w:r w:rsidRPr="00D043D5">
        <w:rPr>
          <w:rFonts w:cs="Times New Roman"/>
          <w:sz w:val="19"/>
          <w:szCs w:val="19"/>
        </w:rPr>
        <w:t>опор</w:t>
      </w:r>
      <w:r w:rsidR="00EE30FE">
        <w:rPr>
          <w:rFonts w:cs="Times New Roman"/>
          <w:sz w:val="19"/>
          <w:szCs w:val="19"/>
        </w:rPr>
        <w:t>ах наружного освещения</w:t>
      </w:r>
      <w:r w:rsidRPr="00D043D5">
        <w:rPr>
          <w:rFonts w:cs="Times New Roman"/>
          <w:sz w:val="19"/>
          <w:szCs w:val="19"/>
        </w:rPr>
        <w:t xml:space="preserve">. </w:t>
      </w:r>
    </w:p>
    <w:p w:rsidR="0032321D" w:rsidRPr="00D043D5" w:rsidRDefault="0032321D" w:rsidP="0032321D">
      <w:pPr>
        <w:ind w:firstLine="840"/>
        <w:jc w:val="both"/>
        <w:rPr>
          <w:rFonts w:cs="Times New Roman"/>
          <w:b/>
          <w:sz w:val="19"/>
          <w:szCs w:val="19"/>
        </w:rPr>
      </w:pPr>
      <w:r w:rsidRPr="00D043D5">
        <w:rPr>
          <w:rFonts w:cs="Times New Roman"/>
          <w:sz w:val="19"/>
          <w:szCs w:val="19"/>
        </w:rPr>
        <w:t>На момент заключения настоящего Договора стоимость услуг Исполнителя составляет</w:t>
      </w:r>
      <w:r w:rsidRPr="00D043D5">
        <w:rPr>
          <w:rFonts w:cs="Times New Roman"/>
          <w:b/>
          <w:sz w:val="19"/>
          <w:szCs w:val="19"/>
        </w:rPr>
        <w:t xml:space="preserve">  </w:t>
      </w:r>
      <w:r w:rsidR="00471E07">
        <w:rPr>
          <w:rFonts w:cs="Times New Roman"/>
          <w:b/>
          <w:sz w:val="19"/>
          <w:szCs w:val="19"/>
        </w:rPr>
        <w:t xml:space="preserve">_______________________________________________________рублей </w:t>
      </w:r>
      <w:r w:rsidRPr="00D043D5">
        <w:rPr>
          <w:rFonts w:cs="Times New Roman"/>
          <w:b/>
          <w:sz w:val="19"/>
          <w:szCs w:val="19"/>
        </w:rPr>
        <w:t xml:space="preserve">за год, в том числе НДС - </w:t>
      </w:r>
      <w:r w:rsidR="00471E07">
        <w:rPr>
          <w:rFonts w:cs="Times New Roman"/>
          <w:b/>
          <w:sz w:val="19"/>
          <w:szCs w:val="19"/>
        </w:rPr>
        <w:t>_____</w:t>
      </w:r>
      <w:r w:rsidRPr="00D043D5">
        <w:rPr>
          <w:rFonts w:cs="Times New Roman"/>
          <w:b/>
          <w:sz w:val="19"/>
          <w:szCs w:val="19"/>
        </w:rPr>
        <w:t>%  рублей.</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 Изменение Исполнителем стоимости услуг по настоящему Договору возможно в соответствии с п. 3.1.</w:t>
      </w:r>
      <w:r w:rsidR="007C570C" w:rsidRPr="00D043D5">
        <w:rPr>
          <w:rFonts w:cs="Times New Roman"/>
          <w:sz w:val="19"/>
          <w:szCs w:val="19"/>
        </w:rPr>
        <w:t>3</w:t>
      </w:r>
      <w:r w:rsidRPr="00D043D5">
        <w:rPr>
          <w:rFonts w:cs="Times New Roman"/>
          <w:sz w:val="19"/>
          <w:szCs w:val="19"/>
        </w:rPr>
        <w:t xml:space="preserve">. Договора с предварительным письменным уведомлением Заказчика не менее чем за 30 (тридцать календарных) дней до даты изменения. Изменение Исполнителем стоимости услуг по настоящему Договору оформляется дополнительным соглашением к настоящему договору. </w:t>
      </w:r>
    </w:p>
    <w:p w:rsidR="0032321D" w:rsidRPr="00D043D5" w:rsidRDefault="0032321D" w:rsidP="0032321D">
      <w:pPr>
        <w:ind w:firstLine="840"/>
        <w:jc w:val="both"/>
        <w:rPr>
          <w:rFonts w:cs="Times New Roman"/>
          <w:sz w:val="19"/>
          <w:szCs w:val="19"/>
        </w:rPr>
      </w:pPr>
      <w:r w:rsidRPr="00D043D5">
        <w:rPr>
          <w:rFonts w:cs="Times New Roman"/>
          <w:sz w:val="19"/>
          <w:szCs w:val="19"/>
        </w:rPr>
        <w:t>Несогласие с изменением стоимости услуг по Договору является основанием для одностороннего расторжения Договора.</w:t>
      </w:r>
    </w:p>
    <w:p w:rsidR="0032321D" w:rsidRPr="00D043D5" w:rsidRDefault="0032321D" w:rsidP="0032321D">
      <w:pPr>
        <w:ind w:firstLine="840"/>
        <w:jc w:val="both"/>
        <w:rPr>
          <w:rFonts w:cs="Times New Roman"/>
          <w:sz w:val="19"/>
          <w:szCs w:val="19"/>
        </w:rPr>
      </w:pPr>
      <w:r w:rsidRPr="00D043D5">
        <w:rPr>
          <w:rFonts w:cs="Times New Roman"/>
          <w:sz w:val="19"/>
          <w:szCs w:val="19"/>
        </w:rPr>
        <w:t>4.2. Размер и расчет стоимости определяется согласно Приложению № 2 к настоящему Договору, исходя из количества имущества</w:t>
      </w:r>
      <w:r w:rsidR="004570AD" w:rsidRPr="00D043D5">
        <w:rPr>
          <w:rFonts w:cs="Times New Roman"/>
          <w:sz w:val="19"/>
          <w:szCs w:val="19"/>
        </w:rPr>
        <w:t xml:space="preserve"> Заказчика, </w:t>
      </w:r>
      <w:r w:rsidRPr="00D043D5">
        <w:rPr>
          <w:rFonts w:cs="Times New Roman"/>
          <w:sz w:val="19"/>
          <w:szCs w:val="19"/>
        </w:rPr>
        <w:t xml:space="preserve"> </w:t>
      </w:r>
      <w:r w:rsidR="004570AD" w:rsidRPr="00D043D5">
        <w:rPr>
          <w:rFonts w:cs="Times New Roman"/>
          <w:sz w:val="19"/>
          <w:szCs w:val="19"/>
        </w:rPr>
        <w:t>расположенного на опорах Исполнителя</w:t>
      </w:r>
      <w:r w:rsidRPr="00D043D5">
        <w:rPr>
          <w:rFonts w:cs="Times New Roman"/>
          <w:sz w:val="19"/>
          <w:szCs w:val="19"/>
        </w:rPr>
        <w:t xml:space="preserve">. </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Информация </w:t>
      </w:r>
      <w:proofErr w:type="gramStart"/>
      <w:r w:rsidRPr="00D043D5">
        <w:rPr>
          <w:rFonts w:cs="Times New Roman"/>
          <w:sz w:val="19"/>
          <w:szCs w:val="19"/>
        </w:rPr>
        <w:t>об утвержденном тарифе на услугу по размещению одной единицы имущества на одной опоре в месяц</w:t>
      </w:r>
      <w:proofErr w:type="gramEnd"/>
      <w:r w:rsidRPr="00D043D5">
        <w:rPr>
          <w:rFonts w:cs="Times New Roman"/>
          <w:sz w:val="19"/>
          <w:szCs w:val="19"/>
        </w:rPr>
        <w:t xml:space="preserve"> на текущий период, применяемом для расчетов стоимости оказываемых Исполнителем услуг, размещается на сайте МКП «</w:t>
      </w:r>
      <w:proofErr w:type="spellStart"/>
      <w:r w:rsidRPr="00D043D5">
        <w:rPr>
          <w:rFonts w:cs="Times New Roman"/>
          <w:sz w:val="19"/>
          <w:szCs w:val="19"/>
        </w:rPr>
        <w:t>Тулагорсвет</w:t>
      </w:r>
      <w:proofErr w:type="spellEnd"/>
      <w:r w:rsidRPr="00D043D5">
        <w:rPr>
          <w:rFonts w:cs="Times New Roman"/>
          <w:sz w:val="19"/>
          <w:szCs w:val="19"/>
        </w:rPr>
        <w:t xml:space="preserve">» </w:t>
      </w:r>
      <w:r w:rsidRPr="00D043D5">
        <w:rPr>
          <w:rFonts w:cs="Times New Roman"/>
          <w:sz w:val="19"/>
          <w:szCs w:val="19"/>
          <w:lang w:val="en-US"/>
        </w:rPr>
        <w:t>www</w:t>
      </w:r>
      <w:r w:rsidRPr="00D043D5">
        <w:rPr>
          <w:rFonts w:cs="Times New Roman"/>
          <w:sz w:val="19"/>
          <w:szCs w:val="19"/>
        </w:rPr>
        <w:t>.</w:t>
      </w:r>
      <w:proofErr w:type="spellStart"/>
      <w:r w:rsidRPr="00D043D5">
        <w:rPr>
          <w:rFonts w:cs="Times New Roman"/>
          <w:sz w:val="19"/>
          <w:szCs w:val="19"/>
          <w:lang w:val="en-US"/>
        </w:rPr>
        <w:t>tulagorsvet</w:t>
      </w:r>
      <w:proofErr w:type="spellEnd"/>
      <w:r w:rsidRPr="00D043D5">
        <w:rPr>
          <w:rFonts w:cs="Times New Roman"/>
          <w:sz w:val="19"/>
          <w:szCs w:val="19"/>
        </w:rPr>
        <w:t>.</w:t>
      </w:r>
      <w:proofErr w:type="spellStart"/>
      <w:r w:rsidRPr="00D043D5">
        <w:rPr>
          <w:rFonts w:cs="Times New Roman"/>
          <w:sz w:val="19"/>
          <w:szCs w:val="19"/>
          <w:lang w:val="en-US"/>
        </w:rPr>
        <w:t>ru</w:t>
      </w:r>
      <w:proofErr w:type="spellEnd"/>
      <w:r w:rsidRPr="00D043D5">
        <w:rPr>
          <w:rFonts w:cs="Times New Roman"/>
          <w:sz w:val="19"/>
          <w:szCs w:val="19"/>
        </w:rPr>
        <w:t xml:space="preserve"> .</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4.3. Оплата производится Заказчиком ежеквартально, не позднее 25 (двадцать пятого) числа месяца, следующего за отчетным периодом. </w:t>
      </w:r>
    </w:p>
    <w:p w:rsidR="0032321D" w:rsidRPr="00D043D5" w:rsidRDefault="0032321D" w:rsidP="0032321D">
      <w:pPr>
        <w:ind w:firstLine="840"/>
        <w:jc w:val="both"/>
        <w:rPr>
          <w:rFonts w:cs="Times New Roman"/>
          <w:sz w:val="19"/>
          <w:szCs w:val="19"/>
        </w:rPr>
      </w:pPr>
      <w:r w:rsidRPr="00D043D5">
        <w:rPr>
          <w:rFonts w:cs="Times New Roman"/>
          <w:sz w:val="19"/>
          <w:szCs w:val="19"/>
        </w:rPr>
        <w:t>4.4. Счета и универсальные передаточные документы выставляются Исполнителем в течение 5 (пяти) рабочих дней со дня окончания отчетного периода, в котором услуга была оказана. Указанные документы выставляются в соответствии с налоговым законодательством РФ и предоставляются Заказчику курьерской почтой по адресу, указанному в настоящем Договоре, или по адресу Объекта, указанного в Приложении № 1, или собственными силами Заказчика.</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4.5. В течение 7 календарных дней с момента получения универсального передаточного документа Заказчик подписывает его и возвращает в адрес Исполнителя, либо, в случае своего несогласия, направляет Исполнителю мотивированный отказ с перечнем своих замечаний и сроками их устранения. В последнем случае, Исполнитель обязан устранить замечания в установленные Заказчиком сроки и </w:t>
      </w:r>
      <w:proofErr w:type="gramStart"/>
      <w:r w:rsidRPr="00D043D5">
        <w:rPr>
          <w:rFonts w:cs="Times New Roman"/>
          <w:sz w:val="19"/>
          <w:szCs w:val="19"/>
        </w:rPr>
        <w:t>предоставить универсальный передаточный документ</w:t>
      </w:r>
      <w:proofErr w:type="gramEnd"/>
      <w:r w:rsidRPr="00D043D5">
        <w:rPr>
          <w:rFonts w:cs="Times New Roman"/>
          <w:sz w:val="19"/>
          <w:szCs w:val="19"/>
        </w:rPr>
        <w:t xml:space="preserve"> повторно.</w:t>
      </w:r>
    </w:p>
    <w:p w:rsidR="0032321D" w:rsidRPr="00D043D5" w:rsidRDefault="0032321D" w:rsidP="0032321D">
      <w:pPr>
        <w:ind w:firstLine="840"/>
        <w:jc w:val="both"/>
        <w:rPr>
          <w:rFonts w:cs="Times New Roman"/>
          <w:sz w:val="19"/>
          <w:szCs w:val="19"/>
        </w:rPr>
      </w:pPr>
      <w:r w:rsidRPr="00D043D5">
        <w:rPr>
          <w:rFonts w:cs="Times New Roman"/>
          <w:sz w:val="19"/>
          <w:szCs w:val="19"/>
        </w:rPr>
        <w:t>За несвоевременное подписание и возврат Исполнителю универсального передаточного документа Заказчик возмещает Исполнителю причиненные этими действиями убытки.</w:t>
      </w:r>
    </w:p>
    <w:p w:rsidR="0032321D" w:rsidRPr="00D043D5" w:rsidRDefault="0032321D" w:rsidP="0032321D">
      <w:pPr>
        <w:ind w:firstLine="840"/>
        <w:jc w:val="both"/>
        <w:rPr>
          <w:rFonts w:cs="Times New Roman"/>
          <w:sz w:val="19"/>
          <w:szCs w:val="19"/>
        </w:rPr>
      </w:pPr>
      <w:r w:rsidRPr="00D043D5">
        <w:rPr>
          <w:rFonts w:cs="Times New Roman"/>
          <w:sz w:val="19"/>
          <w:szCs w:val="19"/>
        </w:rPr>
        <w:t>4.6. Обязательства по оплате считаются выполненными с момента зачисления денежных средств на расчетный счет Исполнителя.</w:t>
      </w:r>
    </w:p>
    <w:p w:rsidR="0032321D" w:rsidRDefault="0032321D" w:rsidP="0032321D">
      <w:pPr>
        <w:ind w:firstLine="840"/>
        <w:jc w:val="both"/>
        <w:rPr>
          <w:rFonts w:cs="Times New Roman"/>
          <w:sz w:val="19"/>
          <w:szCs w:val="19"/>
        </w:rPr>
      </w:pPr>
      <w:r w:rsidRPr="00D043D5">
        <w:rPr>
          <w:rFonts w:cs="Times New Roman"/>
          <w:sz w:val="19"/>
          <w:szCs w:val="19"/>
        </w:rPr>
        <w:t>4.7. Стороны вправе потребовать проведения сверки взаиморасчетов по настоящему Договору. Каждая из Сторон обязуется подписать направленный ей другой Стороной акт сверки взаиморасчетов в течение  10 (десяти) календарных дней с момента  получения акта, либо направить соответствующие замечания по акту.</w:t>
      </w:r>
    </w:p>
    <w:p w:rsidR="005E316C" w:rsidRPr="00D043D5" w:rsidRDefault="005E316C" w:rsidP="0032321D">
      <w:pPr>
        <w:ind w:firstLine="840"/>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 xml:space="preserve">5. ОТВЕТСТВЕННОСТЬ СТОРОН. </w:t>
      </w:r>
    </w:p>
    <w:p w:rsidR="0032321D" w:rsidRPr="00D043D5" w:rsidRDefault="0032321D" w:rsidP="0032321D">
      <w:pPr>
        <w:ind w:firstLine="840"/>
        <w:jc w:val="both"/>
        <w:rPr>
          <w:rFonts w:cs="Times New Roman"/>
          <w:sz w:val="19"/>
          <w:szCs w:val="19"/>
        </w:rPr>
      </w:pPr>
      <w:r w:rsidRPr="00D043D5">
        <w:rPr>
          <w:rFonts w:cs="Times New Roman"/>
          <w:sz w:val="19"/>
          <w:szCs w:val="19"/>
        </w:rPr>
        <w:t>5.1. За неисполнение своих обязательств по настоящему Договору каждая из Сторон несет ответственность в соответствии с условиями действующего законодательства РФ.</w:t>
      </w:r>
    </w:p>
    <w:p w:rsidR="0032321D" w:rsidRPr="00D043D5" w:rsidRDefault="0032321D" w:rsidP="0032321D">
      <w:pPr>
        <w:ind w:firstLine="840"/>
        <w:jc w:val="both"/>
        <w:rPr>
          <w:rFonts w:cs="Times New Roman"/>
          <w:sz w:val="19"/>
          <w:szCs w:val="19"/>
        </w:rPr>
      </w:pPr>
      <w:r w:rsidRPr="00D043D5">
        <w:rPr>
          <w:rFonts w:cs="Times New Roman"/>
          <w:sz w:val="19"/>
          <w:szCs w:val="19"/>
        </w:rPr>
        <w:t>5.2. В случае просрочки оплаты стоимости оказываемых Исполнителем по настоящему Договору услуг Исполнитель вправе потребовать от Заказчика уплаты неустойки (пени) от суммы задолженности в размере 1/300 ставки рефинансирования ЦБ РФ, действующей на дату просрочки оплаты.</w:t>
      </w:r>
    </w:p>
    <w:p w:rsidR="0032321D" w:rsidRPr="00D043D5" w:rsidRDefault="0032321D" w:rsidP="0032321D">
      <w:pPr>
        <w:ind w:firstLine="840"/>
        <w:jc w:val="both"/>
        <w:rPr>
          <w:rFonts w:cs="Times New Roman"/>
          <w:sz w:val="19"/>
          <w:szCs w:val="19"/>
        </w:rPr>
      </w:pPr>
      <w:r w:rsidRPr="00D043D5">
        <w:rPr>
          <w:sz w:val="19"/>
          <w:szCs w:val="19"/>
        </w:rPr>
        <w:t>5.3. В случае</w:t>
      </w:r>
      <w:proofErr w:type="gramStart"/>
      <w:r w:rsidRPr="00D043D5">
        <w:rPr>
          <w:sz w:val="19"/>
          <w:szCs w:val="19"/>
        </w:rPr>
        <w:t>,</w:t>
      </w:r>
      <w:proofErr w:type="gramEnd"/>
      <w:r w:rsidRPr="00D043D5">
        <w:rPr>
          <w:sz w:val="19"/>
          <w:szCs w:val="19"/>
        </w:rPr>
        <w:t xml:space="preserve"> если в результате действий (бездействия) Заказчика (а равно, третьих лиц, привлеченных Заказчиком), имуществу Исполнителя причинен вред либо Исполнитель понес связанные с этим какие-либо расходы (убытки), Заказчик обязуется возместить Исполнителю причиненные этими (либо связанные с этими) действиями (бездействием) убытки.</w:t>
      </w:r>
    </w:p>
    <w:p w:rsidR="0032321D" w:rsidRPr="00D043D5" w:rsidRDefault="0032321D" w:rsidP="0032321D">
      <w:pPr>
        <w:ind w:firstLine="840"/>
        <w:jc w:val="both"/>
        <w:rPr>
          <w:rFonts w:cs="Times New Roman"/>
          <w:sz w:val="19"/>
          <w:szCs w:val="19"/>
        </w:rPr>
      </w:pPr>
      <w:r w:rsidRPr="00D043D5">
        <w:rPr>
          <w:rFonts w:cs="Times New Roman"/>
          <w:sz w:val="19"/>
          <w:szCs w:val="19"/>
        </w:rPr>
        <w:t>5.4. Исполнитель несет ответственность за механическое повреждение оборудования Заказчика (прямой ущерб), возникшее по вине Исполнителя. При этом Исполнитель возмещает Заказчику стоимость восстановительного ремонта поврежденного участка оборудования либо восстанавливает поврежденный участок оборудования за свой счет.</w:t>
      </w:r>
    </w:p>
    <w:p w:rsidR="0032321D" w:rsidRPr="00D043D5" w:rsidRDefault="0032321D" w:rsidP="0032321D">
      <w:pPr>
        <w:ind w:firstLine="840"/>
        <w:jc w:val="both"/>
        <w:rPr>
          <w:rFonts w:cs="Times New Roman"/>
          <w:sz w:val="19"/>
          <w:szCs w:val="19"/>
        </w:rPr>
      </w:pPr>
      <w:r w:rsidRPr="00D043D5">
        <w:rPr>
          <w:rFonts w:cs="Times New Roman"/>
          <w:sz w:val="19"/>
          <w:szCs w:val="19"/>
        </w:rPr>
        <w:t>5.5. Исполнитель компенсирует Заказчику убытки, возникшие при механическом  повреждении Исполнителем оборудования Заказчика.</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5.6. Под убытками в </w:t>
      </w:r>
      <w:proofErr w:type="spellStart"/>
      <w:r w:rsidRPr="00D043D5">
        <w:rPr>
          <w:rFonts w:cs="Times New Roman"/>
          <w:sz w:val="19"/>
          <w:szCs w:val="19"/>
        </w:rPr>
        <w:t>п.п</w:t>
      </w:r>
      <w:proofErr w:type="spellEnd"/>
      <w:r w:rsidRPr="00D043D5">
        <w:rPr>
          <w:rFonts w:cs="Times New Roman"/>
          <w:sz w:val="19"/>
          <w:szCs w:val="19"/>
        </w:rPr>
        <w:t xml:space="preserve">. 5.3., 5.5 Договора понимаются расходы, которые Стороны произвели или должны будут произвести для демонтажа своего имущества либо восстановления и ремонта оборудования, а также расходы и (или) неполученные доходы, возникшие хотя бы по одной из причин, указанных в </w:t>
      </w:r>
      <w:proofErr w:type="spellStart"/>
      <w:r w:rsidRPr="00D043D5">
        <w:rPr>
          <w:rFonts w:cs="Times New Roman"/>
          <w:sz w:val="19"/>
          <w:szCs w:val="19"/>
        </w:rPr>
        <w:t>п.п</w:t>
      </w:r>
      <w:proofErr w:type="spellEnd"/>
      <w:r w:rsidRPr="00D043D5">
        <w:rPr>
          <w:rFonts w:cs="Times New Roman"/>
          <w:sz w:val="19"/>
          <w:szCs w:val="19"/>
        </w:rPr>
        <w:t>. 5.3., 5.5 Договора.</w:t>
      </w:r>
    </w:p>
    <w:p w:rsidR="0032321D" w:rsidRPr="00D043D5" w:rsidRDefault="0032321D" w:rsidP="0032321D">
      <w:pPr>
        <w:ind w:firstLine="840"/>
        <w:jc w:val="both"/>
        <w:rPr>
          <w:rFonts w:cs="Times New Roman"/>
          <w:sz w:val="19"/>
          <w:szCs w:val="19"/>
        </w:rPr>
      </w:pPr>
      <w:r w:rsidRPr="00D043D5">
        <w:rPr>
          <w:rFonts w:cs="Times New Roman"/>
          <w:sz w:val="19"/>
          <w:szCs w:val="19"/>
        </w:rPr>
        <w:t>5.7. Исполнитель не отвечает за механические повреждения оборудования Заказчика, произошедшие в результате действий третьих лиц, самого Заказчика, форс-мажорных обстоятельств, неблагоприятных погодных условий.</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5.8. Исполнитель не отвечает за недостатки опор, на которых размещено оборудование Заказчика, которые были им, оговорены при заключении настоящего Договора, или были известны Заказчику на момент </w:t>
      </w:r>
      <w:r w:rsidRPr="00D043D5">
        <w:rPr>
          <w:rFonts w:cs="Times New Roman"/>
          <w:sz w:val="19"/>
          <w:szCs w:val="19"/>
        </w:rPr>
        <w:lastRenderedPageBreak/>
        <w:t>Заключения Договора.</w:t>
      </w:r>
    </w:p>
    <w:p w:rsidR="0032321D" w:rsidRPr="00D043D5" w:rsidRDefault="0032321D" w:rsidP="0032321D">
      <w:pPr>
        <w:ind w:firstLine="840"/>
        <w:jc w:val="both"/>
        <w:rPr>
          <w:sz w:val="19"/>
          <w:szCs w:val="19"/>
        </w:rPr>
      </w:pPr>
      <w:r w:rsidRPr="00D043D5">
        <w:rPr>
          <w:sz w:val="19"/>
          <w:szCs w:val="19"/>
        </w:rPr>
        <w:t>5.9. Заказчик несет ответственность за несоблюдение технических норм и требований к размещению своего имущества на опорах наружного освещения.</w:t>
      </w:r>
    </w:p>
    <w:p w:rsidR="0032321D" w:rsidRPr="00D043D5" w:rsidRDefault="0032321D" w:rsidP="0032321D">
      <w:pPr>
        <w:ind w:firstLine="840"/>
        <w:jc w:val="both"/>
        <w:rPr>
          <w:rFonts w:cs="Times New Roman"/>
          <w:sz w:val="19"/>
          <w:szCs w:val="19"/>
        </w:rPr>
      </w:pPr>
      <w:r w:rsidRPr="00D043D5">
        <w:rPr>
          <w:rFonts w:cs="Times New Roman"/>
          <w:sz w:val="19"/>
          <w:szCs w:val="19"/>
        </w:rPr>
        <w:t>5.10. В случае неисполнения Заказчиком п. 3.4.</w:t>
      </w:r>
      <w:r w:rsidR="007C570C" w:rsidRPr="00D043D5">
        <w:rPr>
          <w:rFonts w:cs="Times New Roman"/>
          <w:sz w:val="19"/>
          <w:szCs w:val="19"/>
        </w:rPr>
        <w:t>9</w:t>
      </w:r>
      <w:r w:rsidRPr="00D043D5">
        <w:rPr>
          <w:rFonts w:cs="Times New Roman"/>
          <w:sz w:val="19"/>
          <w:szCs w:val="19"/>
        </w:rPr>
        <w:t xml:space="preserve"> настоящего Договора Исполнитель оставляет за собой право демонтировать указанное в п. 3.4.</w:t>
      </w:r>
      <w:r w:rsidR="007C570C" w:rsidRPr="00D043D5">
        <w:rPr>
          <w:rFonts w:cs="Times New Roman"/>
          <w:sz w:val="19"/>
          <w:szCs w:val="19"/>
        </w:rPr>
        <w:t>9</w:t>
      </w:r>
      <w:r w:rsidRPr="00D043D5">
        <w:rPr>
          <w:rFonts w:cs="Times New Roman"/>
          <w:sz w:val="19"/>
          <w:szCs w:val="19"/>
        </w:rPr>
        <w:t xml:space="preserve"> Договора оборудование.   </w:t>
      </w:r>
    </w:p>
    <w:p w:rsidR="0032321D" w:rsidRDefault="0032321D" w:rsidP="0032321D">
      <w:pPr>
        <w:ind w:firstLine="840"/>
        <w:jc w:val="both"/>
        <w:rPr>
          <w:rFonts w:cs="Times New Roman"/>
          <w:sz w:val="19"/>
          <w:szCs w:val="19"/>
        </w:rPr>
      </w:pPr>
      <w:r w:rsidRPr="00D043D5">
        <w:rPr>
          <w:rFonts w:cs="Times New Roman"/>
          <w:sz w:val="19"/>
          <w:szCs w:val="19"/>
        </w:rPr>
        <w:t>5.11.  Сторона – кредитор по денежным обязательствам из настоящего Договора не вправе требовать уплаты процентов по ст. 317.1 ГК РФ, ее положения в этой части не применяются.</w:t>
      </w:r>
    </w:p>
    <w:p w:rsidR="005E316C" w:rsidRPr="00D043D5" w:rsidRDefault="005E316C" w:rsidP="0032321D">
      <w:pPr>
        <w:ind w:firstLine="840"/>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6. ФОРС-МАЖОР.</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6.1. </w:t>
      </w:r>
      <w:proofErr w:type="gramStart"/>
      <w:r w:rsidRPr="00D043D5">
        <w:rPr>
          <w:rFonts w:cs="Times New Roman"/>
          <w:sz w:val="19"/>
          <w:szCs w:val="19"/>
        </w:rPr>
        <w:t>Стороны освобождаются от ответственности за невыполнение или ненадлежащее выполнение обязательств по настоящему Договору, если выполнение оказалось невозможным вследствие наступления обстоятельств непреодолимой силы (форс-мажор), возникших после заключения настоящего Договора, как то: стихийные явления, пожары, военные действия, революции, забастовки, изменения в законодательстве государства, изменения в муниципальном законодательстве, принятие обязательных к исполнению нормативных ведомственных актов.</w:t>
      </w:r>
      <w:proofErr w:type="gramEnd"/>
    </w:p>
    <w:p w:rsidR="0032321D" w:rsidRPr="00D043D5" w:rsidRDefault="0032321D" w:rsidP="0032321D">
      <w:pPr>
        <w:ind w:firstLine="840"/>
        <w:jc w:val="both"/>
        <w:rPr>
          <w:rFonts w:cs="Times New Roman"/>
          <w:sz w:val="19"/>
          <w:szCs w:val="19"/>
        </w:rPr>
      </w:pPr>
      <w:r w:rsidRPr="00D043D5">
        <w:rPr>
          <w:rFonts w:cs="Times New Roman"/>
          <w:sz w:val="19"/>
          <w:szCs w:val="19"/>
        </w:rPr>
        <w:t>6.2. При наступлении форс-мажорных обстоятельств исполнение обязательств по настоящему Договору отодвигается соразмерно времени, в течение которого будут действовать эти обстоятельства.</w:t>
      </w:r>
    </w:p>
    <w:p w:rsidR="001F0ED3" w:rsidRDefault="0032321D" w:rsidP="001F0ED3">
      <w:pPr>
        <w:ind w:firstLine="840"/>
        <w:jc w:val="both"/>
        <w:rPr>
          <w:rFonts w:cs="Times New Roman"/>
          <w:sz w:val="19"/>
          <w:szCs w:val="19"/>
        </w:rPr>
      </w:pPr>
      <w:r w:rsidRPr="00D043D5">
        <w:rPr>
          <w:rFonts w:cs="Times New Roman"/>
          <w:sz w:val="19"/>
          <w:szCs w:val="19"/>
        </w:rPr>
        <w:t>6.3. Сторона, для которой создалась невозможность выполнения обязательств по настоящему Договору, обязана сообщить об этих обстоятельствах другой Стороне в письменной форме не позднее семи дней с момента их наступления.</w:t>
      </w:r>
    </w:p>
    <w:p w:rsidR="005E316C" w:rsidRDefault="005E316C" w:rsidP="001F0ED3">
      <w:pPr>
        <w:ind w:firstLine="840"/>
        <w:jc w:val="both"/>
        <w:rPr>
          <w:rFonts w:cs="Times New Roman"/>
          <w:sz w:val="19"/>
          <w:szCs w:val="19"/>
        </w:rPr>
      </w:pPr>
    </w:p>
    <w:p w:rsidR="0032321D" w:rsidRPr="00D043D5" w:rsidRDefault="0032321D" w:rsidP="001F0ED3">
      <w:pPr>
        <w:ind w:firstLine="840"/>
        <w:jc w:val="center"/>
        <w:rPr>
          <w:rFonts w:cs="Times New Roman"/>
          <w:b/>
          <w:bCs/>
          <w:sz w:val="19"/>
          <w:szCs w:val="19"/>
        </w:rPr>
      </w:pPr>
      <w:r w:rsidRPr="00D043D5">
        <w:rPr>
          <w:rFonts w:cs="Times New Roman"/>
          <w:b/>
          <w:bCs/>
          <w:sz w:val="19"/>
          <w:szCs w:val="19"/>
        </w:rPr>
        <w:t>7. РАЗРЕШЕНИЕ СПОРОВ.</w:t>
      </w:r>
    </w:p>
    <w:p w:rsidR="0032321D" w:rsidRPr="00D043D5" w:rsidRDefault="0032321D" w:rsidP="0032321D">
      <w:pPr>
        <w:ind w:firstLine="840"/>
        <w:jc w:val="both"/>
        <w:rPr>
          <w:rFonts w:cs="Times New Roman"/>
          <w:sz w:val="19"/>
          <w:szCs w:val="19"/>
        </w:rPr>
      </w:pPr>
      <w:r w:rsidRPr="00D043D5">
        <w:rPr>
          <w:rFonts w:cs="Times New Roman"/>
          <w:sz w:val="19"/>
          <w:szCs w:val="19"/>
        </w:rPr>
        <w:t>7.1. Все споры между Сторонами, возникшие из настоящего Договора или в связи с ним, Стороны разрешают путем проведения переговоров.</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7.2. Досудебный претензионный порядок урегулирования споров обязателен для обеих Сторон. Письменная претензия направляется нарочно либо заказным письмом Почты России с уведомлением о вручении. Срок ответа на эту претензию составляет 10 (десять) календарных дней с момента ее получения Стороной-адресатом. В течение этого срока Сторона, получившая претензию, обязана рассмотреть ее и дать соответствующий письменный ответ. Если ответ на претензию не поступит в 10 - </w:t>
      </w:r>
      <w:proofErr w:type="spellStart"/>
      <w:r w:rsidRPr="00D043D5">
        <w:rPr>
          <w:rFonts w:cs="Times New Roman"/>
          <w:sz w:val="19"/>
          <w:szCs w:val="19"/>
        </w:rPr>
        <w:t>дневный</w:t>
      </w:r>
      <w:proofErr w:type="spellEnd"/>
      <w:r w:rsidRPr="00D043D5">
        <w:rPr>
          <w:rFonts w:cs="Times New Roman"/>
          <w:sz w:val="19"/>
          <w:szCs w:val="19"/>
        </w:rPr>
        <w:t xml:space="preserve">  срок, считается, что претензия принята, и ее отправитель имеет право обращаться в суд.</w:t>
      </w:r>
    </w:p>
    <w:p w:rsidR="0032321D" w:rsidRDefault="0032321D" w:rsidP="0032321D">
      <w:pPr>
        <w:ind w:firstLine="840"/>
        <w:jc w:val="both"/>
        <w:rPr>
          <w:rFonts w:cs="Times New Roman"/>
          <w:sz w:val="19"/>
          <w:szCs w:val="19"/>
        </w:rPr>
      </w:pPr>
      <w:r w:rsidRPr="00D043D5">
        <w:rPr>
          <w:rFonts w:cs="Times New Roman"/>
          <w:sz w:val="19"/>
          <w:szCs w:val="19"/>
        </w:rPr>
        <w:t>7.3. При невозможности урегулирования спорных вопросов посредством переговоров они подлежат разрешению в порядке, установленном действующим законодательством РФ, в арбитражном суде Тульской области.</w:t>
      </w:r>
    </w:p>
    <w:p w:rsidR="005E316C" w:rsidRPr="00D043D5" w:rsidRDefault="005E316C" w:rsidP="0032321D">
      <w:pPr>
        <w:ind w:firstLine="840"/>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8. СРОК ДЕЙСТВИЯ ДОГОВОРА И ПОРЯДОК ЕГО РАСТОРЖЕНИЯ.</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    8.1. </w:t>
      </w:r>
      <w:r w:rsidRPr="00D043D5">
        <w:rPr>
          <w:rFonts w:eastAsia="Times New Roman" w:cs="Times New Roman"/>
          <w:kern w:val="0"/>
          <w:sz w:val="19"/>
          <w:szCs w:val="19"/>
          <w:lang w:eastAsia="ru-RU" w:bidi="ar-SA"/>
        </w:rPr>
        <w:t>Настоящий Договор вступает в силу с момента его подписания и распространяет свое действие на отношения, возникшие с 01 января 20</w:t>
      </w:r>
      <w:r w:rsidR="00471E07">
        <w:rPr>
          <w:rFonts w:eastAsia="Times New Roman" w:cs="Times New Roman"/>
          <w:kern w:val="0"/>
          <w:sz w:val="19"/>
          <w:szCs w:val="19"/>
          <w:lang w:eastAsia="ru-RU" w:bidi="ar-SA"/>
        </w:rPr>
        <w:t>___</w:t>
      </w:r>
      <w:r w:rsidRPr="00D043D5">
        <w:rPr>
          <w:rFonts w:eastAsia="Times New Roman" w:cs="Times New Roman"/>
          <w:kern w:val="0"/>
          <w:sz w:val="19"/>
          <w:szCs w:val="19"/>
          <w:lang w:eastAsia="ru-RU" w:bidi="ar-SA"/>
        </w:rPr>
        <w:t xml:space="preserve"> г. и действует до 31 декабря 20</w:t>
      </w:r>
      <w:r w:rsidR="00471E07">
        <w:rPr>
          <w:rFonts w:eastAsia="Times New Roman" w:cs="Times New Roman"/>
          <w:kern w:val="0"/>
          <w:sz w:val="19"/>
          <w:szCs w:val="19"/>
          <w:lang w:eastAsia="ru-RU" w:bidi="ar-SA"/>
        </w:rPr>
        <w:t>___</w:t>
      </w:r>
      <w:r w:rsidRPr="00D043D5">
        <w:rPr>
          <w:rFonts w:eastAsia="Times New Roman" w:cs="Times New Roman"/>
          <w:kern w:val="0"/>
          <w:sz w:val="19"/>
          <w:szCs w:val="19"/>
          <w:lang w:eastAsia="ru-RU" w:bidi="ar-SA"/>
        </w:rPr>
        <w:t xml:space="preserve"> г., а в части взаиморасчетов - до полного исполнения обязательств по Договору.</w:t>
      </w:r>
      <w:r w:rsidRPr="00D043D5">
        <w:rPr>
          <w:rFonts w:cs="Times New Roman"/>
          <w:sz w:val="19"/>
          <w:szCs w:val="19"/>
        </w:rPr>
        <w:t xml:space="preserve"> По истечении данного срока и при отсутствии письменных уведомлений Сторон о расторжении Договора, Договор считается пролонгированным на каждые следующие 12 месяцев</w:t>
      </w:r>
      <w:r w:rsidR="00BD521A">
        <w:rPr>
          <w:rFonts w:cs="Times New Roman"/>
          <w:sz w:val="19"/>
          <w:szCs w:val="19"/>
        </w:rPr>
        <w:t xml:space="preserve"> </w:t>
      </w:r>
      <w:r w:rsidR="00BD521A" w:rsidRPr="00471E07">
        <w:rPr>
          <w:rFonts w:cs="Times New Roman"/>
          <w:sz w:val="19"/>
          <w:szCs w:val="19"/>
        </w:rPr>
        <w:t>с обязательным заключением дополнительного соглашения</w:t>
      </w:r>
      <w:r w:rsidRPr="00D043D5">
        <w:rPr>
          <w:rFonts w:cs="Times New Roman"/>
          <w:sz w:val="19"/>
          <w:szCs w:val="19"/>
        </w:rPr>
        <w:t>.</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8.2. </w:t>
      </w:r>
      <w:proofErr w:type="gramStart"/>
      <w:r w:rsidRPr="00D043D5">
        <w:rPr>
          <w:rFonts w:cs="Times New Roman"/>
          <w:sz w:val="19"/>
          <w:szCs w:val="19"/>
        </w:rPr>
        <w:t>Договор</w:t>
      </w:r>
      <w:proofErr w:type="gramEnd"/>
      <w:r w:rsidRPr="00D043D5">
        <w:rPr>
          <w:rFonts w:cs="Times New Roman"/>
          <w:sz w:val="19"/>
          <w:szCs w:val="19"/>
        </w:rPr>
        <w:t xml:space="preserve"> может быть расторгнут досрочно в судебном порядке или по соглашению Сторон, при этом Сторона, выступившая инициатором расторжения Договора, обязана направить другой Стороне письменное уведомление о расторжении и проект Соглашения о расторжении Договора не менее, чем за 15 (пятнадцать) календарных дней до даты расторжения.</w:t>
      </w:r>
    </w:p>
    <w:p w:rsidR="0032321D" w:rsidRPr="00D043D5" w:rsidRDefault="0032321D" w:rsidP="0032321D">
      <w:pPr>
        <w:ind w:firstLine="851"/>
        <w:jc w:val="both"/>
        <w:rPr>
          <w:rFonts w:cs="Times New Roman"/>
          <w:sz w:val="19"/>
          <w:szCs w:val="19"/>
        </w:rPr>
      </w:pPr>
      <w:r w:rsidRPr="00D043D5">
        <w:rPr>
          <w:rFonts w:cs="Times New Roman"/>
          <w:sz w:val="19"/>
          <w:szCs w:val="19"/>
        </w:rPr>
        <w:t xml:space="preserve">8.3. При расторжении Договора по любому из оснований, указанных в Договоре, Заказчик за свой счет производит демонтаж оборудования в течение 14 календарных дней с оплатой времени нахождения </w:t>
      </w:r>
      <w:r w:rsidR="007C570C" w:rsidRPr="00D043D5">
        <w:rPr>
          <w:rFonts w:cs="Times New Roman"/>
          <w:sz w:val="19"/>
          <w:szCs w:val="19"/>
        </w:rPr>
        <w:t xml:space="preserve">оборудования Заказчика на опорах Исполнителя </w:t>
      </w:r>
      <w:r w:rsidRPr="00D043D5">
        <w:rPr>
          <w:rFonts w:cs="Times New Roman"/>
          <w:sz w:val="19"/>
          <w:szCs w:val="19"/>
        </w:rPr>
        <w:t>на весь период проведения демонтажа по действующему на дату проведения работ тарифу Исполнителя.</w:t>
      </w:r>
    </w:p>
    <w:p w:rsidR="0032321D" w:rsidRDefault="0032321D" w:rsidP="0032321D">
      <w:pPr>
        <w:tabs>
          <w:tab w:val="left" w:pos="840"/>
        </w:tabs>
        <w:ind w:left="17" w:firstLine="834"/>
        <w:jc w:val="both"/>
        <w:rPr>
          <w:rFonts w:cs="Times New Roman"/>
          <w:sz w:val="19"/>
          <w:szCs w:val="19"/>
        </w:rPr>
      </w:pPr>
      <w:r w:rsidRPr="00D043D5">
        <w:rPr>
          <w:rFonts w:cs="Times New Roman"/>
          <w:sz w:val="19"/>
          <w:szCs w:val="19"/>
        </w:rPr>
        <w:t>8.4. При расторжении Договора Стороны обязуются произвести финансовые взаиморасчеты в течение 10 (десяти) банковских дней с момента расторжения Договора.</w:t>
      </w:r>
    </w:p>
    <w:p w:rsidR="005E316C" w:rsidRPr="00D043D5" w:rsidRDefault="005E316C" w:rsidP="0032321D">
      <w:pPr>
        <w:tabs>
          <w:tab w:val="left" w:pos="840"/>
        </w:tabs>
        <w:ind w:left="17" w:firstLine="834"/>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9. ЗАКЛЮЧИТЕЛЬНЫЕ ПОЛОЖЕНИЯ.</w:t>
      </w:r>
    </w:p>
    <w:p w:rsidR="0032321D" w:rsidRPr="00D043D5" w:rsidRDefault="0032321D" w:rsidP="0032321D">
      <w:pPr>
        <w:ind w:firstLine="840"/>
        <w:jc w:val="both"/>
        <w:rPr>
          <w:rFonts w:cs="Times New Roman"/>
          <w:sz w:val="19"/>
          <w:szCs w:val="19"/>
        </w:rPr>
      </w:pPr>
      <w:r w:rsidRPr="00D043D5">
        <w:rPr>
          <w:rFonts w:cs="Times New Roman"/>
          <w:sz w:val="19"/>
          <w:szCs w:val="19"/>
        </w:rPr>
        <w:t>9.1. Взаимоотношения Сторон, не урегулированные настоящим Договором, регламентируются действующим законодательством РФ.</w:t>
      </w:r>
    </w:p>
    <w:p w:rsidR="0032321D" w:rsidRPr="00D043D5" w:rsidRDefault="0032321D" w:rsidP="0032321D">
      <w:pPr>
        <w:ind w:firstLine="840"/>
        <w:jc w:val="both"/>
        <w:rPr>
          <w:rFonts w:cs="Times New Roman"/>
          <w:sz w:val="19"/>
          <w:szCs w:val="19"/>
        </w:rPr>
      </w:pPr>
      <w:r w:rsidRPr="00D043D5">
        <w:rPr>
          <w:rFonts w:cs="Times New Roman"/>
          <w:sz w:val="19"/>
          <w:szCs w:val="19"/>
        </w:rPr>
        <w:t>9.2. Все изменения и дополнения к настоящему Договору признаются действительными лишь при условии их совершения в письменной форме, в двух экземплярах (по одному у каждой из Сторон), после подписания уполномоченными представителями Сторон.</w:t>
      </w:r>
    </w:p>
    <w:p w:rsidR="0032321D" w:rsidRPr="00D043D5" w:rsidRDefault="0032321D" w:rsidP="0032321D">
      <w:pPr>
        <w:ind w:firstLine="840"/>
        <w:jc w:val="both"/>
        <w:rPr>
          <w:rFonts w:cs="Times New Roman"/>
          <w:sz w:val="19"/>
          <w:szCs w:val="19"/>
        </w:rPr>
      </w:pPr>
      <w:r w:rsidRPr="00D043D5">
        <w:rPr>
          <w:rFonts w:cs="Times New Roman"/>
          <w:sz w:val="19"/>
          <w:szCs w:val="19"/>
        </w:rPr>
        <w:t>9.3. С момента вступления в силу настоящего Договора все предшествующие соглашения между Сторонами (в том числе совершенные в письменной форме), имеющие предметом оказание услуг, идентичных услугам, указанным п. 1.1. настоящего Договора, утрачивают юридическую силу.</w:t>
      </w:r>
    </w:p>
    <w:p w:rsidR="0032321D" w:rsidRPr="00D043D5" w:rsidRDefault="0032321D" w:rsidP="0032321D">
      <w:pPr>
        <w:ind w:firstLine="840"/>
        <w:jc w:val="both"/>
        <w:rPr>
          <w:rFonts w:cs="Times New Roman"/>
          <w:sz w:val="19"/>
          <w:szCs w:val="19"/>
        </w:rPr>
      </w:pPr>
      <w:r w:rsidRPr="00D043D5">
        <w:rPr>
          <w:rFonts w:cs="Times New Roman"/>
          <w:sz w:val="19"/>
          <w:szCs w:val="19"/>
        </w:rPr>
        <w:t>9.4. Об изменении банковских реквизитов, юридического и почтового адресов Стороны обязаны информировать друг друга незамедлительно.</w:t>
      </w:r>
    </w:p>
    <w:p w:rsidR="0032321D" w:rsidRPr="00D043D5" w:rsidRDefault="0032321D" w:rsidP="0032321D">
      <w:pPr>
        <w:ind w:firstLine="840"/>
        <w:jc w:val="both"/>
        <w:rPr>
          <w:rFonts w:cs="Times New Roman"/>
          <w:sz w:val="19"/>
          <w:szCs w:val="19"/>
        </w:rPr>
      </w:pPr>
      <w:r w:rsidRPr="00D043D5">
        <w:rPr>
          <w:rFonts w:cs="Times New Roman"/>
          <w:sz w:val="19"/>
          <w:szCs w:val="19"/>
        </w:rPr>
        <w:t>9.5. Настоящий договор составлен на русском языке на 5 (пяти) страницах, в двух подлинных экземплярах, обладающих равной юридической силой. Первый подлинный экземпляр после подписания передается Исполнителю, второй - Заказчику.</w:t>
      </w:r>
    </w:p>
    <w:p w:rsidR="0032321D" w:rsidRPr="00D043D5" w:rsidRDefault="0032321D" w:rsidP="0032321D">
      <w:pPr>
        <w:ind w:firstLine="840"/>
        <w:jc w:val="both"/>
        <w:rPr>
          <w:rFonts w:cs="Times New Roman"/>
          <w:sz w:val="19"/>
          <w:szCs w:val="19"/>
        </w:rPr>
      </w:pPr>
      <w:r w:rsidRPr="00D043D5">
        <w:rPr>
          <w:rFonts w:cs="Times New Roman"/>
          <w:sz w:val="19"/>
          <w:szCs w:val="19"/>
        </w:rPr>
        <w:t>9.6. Приложения:</w:t>
      </w:r>
    </w:p>
    <w:p w:rsidR="0032321D" w:rsidRPr="00D043D5" w:rsidRDefault="0032321D" w:rsidP="0032321D">
      <w:pPr>
        <w:ind w:firstLine="840"/>
        <w:jc w:val="both"/>
        <w:rPr>
          <w:rFonts w:cs="Times New Roman"/>
          <w:sz w:val="19"/>
          <w:szCs w:val="19"/>
        </w:rPr>
      </w:pPr>
      <w:r w:rsidRPr="00D043D5">
        <w:rPr>
          <w:rFonts w:cs="Times New Roman"/>
          <w:sz w:val="19"/>
          <w:szCs w:val="19"/>
        </w:rPr>
        <w:lastRenderedPageBreak/>
        <w:t>1. Местонахождение</w:t>
      </w:r>
      <w:r w:rsidR="001F0ED3">
        <w:rPr>
          <w:rFonts w:cs="Times New Roman"/>
          <w:sz w:val="19"/>
          <w:szCs w:val="19"/>
        </w:rPr>
        <w:t xml:space="preserve"> (схема)</w:t>
      </w:r>
      <w:r w:rsidRPr="00D043D5">
        <w:rPr>
          <w:rFonts w:cs="Times New Roman"/>
          <w:sz w:val="19"/>
          <w:szCs w:val="19"/>
        </w:rPr>
        <w:t>, перечень и количество предоставляемых опор.</w:t>
      </w:r>
    </w:p>
    <w:p w:rsidR="0032321D" w:rsidRPr="00D043D5" w:rsidRDefault="0032321D" w:rsidP="0032321D">
      <w:pPr>
        <w:ind w:firstLine="840"/>
        <w:jc w:val="both"/>
        <w:rPr>
          <w:rFonts w:cs="Times New Roman"/>
          <w:sz w:val="19"/>
          <w:szCs w:val="19"/>
        </w:rPr>
      </w:pPr>
      <w:r w:rsidRPr="00D043D5">
        <w:rPr>
          <w:rFonts w:cs="Times New Roman"/>
          <w:sz w:val="19"/>
          <w:szCs w:val="19"/>
        </w:rPr>
        <w:t>2. Расчет стоимости предоставляемых опор.</w:t>
      </w:r>
    </w:p>
    <w:p w:rsidR="0032321D" w:rsidRPr="00D043D5" w:rsidRDefault="0032321D" w:rsidP="0032321D">
      <w:pPr>
        <w:ind w:firstLine="840"/>
        <w:jc w:val="center"/>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10. АДРЕСА, РЕКВИЗИТЫ, ПОДПИСИ И ПЕЧАТИ СТОРОН.</w:t>
      </w:r>
    </w:p>
    <w:p w:rsidR="0032321D" w:rsidRPr="00D043D5" w:rsidRDefault="0032321D" w:rsidP="0032321D">
      <w:pPr>
        <w:ind w:firstLine="840"/>
        <w:jc w:val="center"/>
        <w:rPr>
          <w:rFonts w:cs="Times New Roman"/>
          <w:b/>
          <w:bCs/>
          <w:sz w:val="19"/>
          <w:szCs w:val="19"/>
        </w:rPr>
      </w:pPr>
    </w:p>
    <w:tbl>
      <w:tblPr>
        <w:tblW w:w="9630" w:type="dxa"/>
        <w:jc w:val="center"/>
        <w:tblInd w:w="274" w:type="dxa"/>
        <w:tblLayout w:type="fixed"/>
        <w:tblLook w:val="04A0" w:firstRow="1" w:lastRow="0" w:firstColumn="1" w:lastColumn="0" w:noHBand="0" w:noVBand="1"/>
      </w:tblPr>
      <w:tblGrid>
        <w:gridCol w:w="4391"/>
        <w:gridCol w:w="615"/>
        <w:gridCol w:w="4624"/>
      </w:tblGrid>
      <w:tr w:rsidR="00D043D5" w:rsidRPr="00D043D5" w:rsidTr="004218D4">
        <w:trPr>
          <w:trHeight w:val="183"/>
          <w:jc w:val="center"/>
        </w:trPr>
        <w:tc>
          <w:tcPr>
            <w:tcW w:w="4391" w:type="dxa"/>
            <w:hideMark/>
          </w:tcPr>
          <w:p w:rsidR="0032321D" w:rsidRPr="00D043D5" w:rsidRDefault="0032321D" w:rsidP="001F0ED3">
            <w:pPr>
              <w:widowControl/>
              <w:suppressAutoHyphens w:val="0"/>
              <w:autoSpaceDE w:val="0"/>
              <w:autoSpaceDN w:val="0"/>
              <w:adjustRightInd w:val="0"/>
              <w:jc w:val="both"/>
              <w:rPr>
                <w:rFonts w:eastAsia="Calibri" w:cs="Times New Roman"/>
                <w:bCs/>
                <w:kern w:val="0"/>
                <w:sz w:val="19"/>
                <w:szCs w:val="19"/>
                <w:lang w:eastAsia="en-US" w:bidi="ar-SA"/>
              </w:rPr>
            </w:pPr>
            <w:r w:rsidRPr="00D043D5">
              <w:rPr>
                <w:rFonts w:cs="Times New Roman"/>
                <w:b/>
                <w:sz w:val="19"/>
                <w:szCs w:val="19"/>
              </w:rPr>
              <w:t xml:space="preserve">Заказчик: </w:t>
            </w:r>
          </w:p>
        </w:tc>
        <w:tc>
          <w:tcPr>
            <w:tcW w:w="615" w:type="dxa"/>
          </w:tcPr>
          <w:p w:rsidR="0032321D" w:rsidRPr="00D043D5" w:rsidRDefault="0032321D" w:rsidP="004218D4">
            <w:pPr>
              <w:pStyle w:val="3"/>
              <w:framePr w:wrap="around"/>
              <w:suppressAutoHyphens/>
              <w:rPr>
                <w:sz w:val="19"/>
                <w:szCs w:val="19"/>
                <w:lang w:eastAsia="ru-RU"/>
              </w:rPr>
            </w:pPr>
          </w:p>
        </w:tc>
        <w:tc>
          <w:tcPr>
            <w:tcW w:w="4624" w:type="dxa"/>
            <w:hideMark/>
          </w:tcPr>
          <w:p w:rsidR="0032321D" w:rsidRPr="00D043D5" w:rsidRDefault="0032321D" w:rsidP="004218D4">
            <w:pPr>
              <w:rPr>
                <w:rFonts w:cs="Times New Roman"/>
                <w:b/>
                <w:sz w:val="19"/>
                <w:szCs w:val="19"/>
              </w:rPr>
            </w:pPr>
            <w:r w:rsidRPr="00D043D5">
              <w:rPr>
                <w:rFonts w:cs="Times New Roman"/>
                <w:b/>
                <w:sz w:val="19"/>
                <w:szCs w:val="19"/>
              </w:rPr>
              <w:t>Исполнитель: МКП «</w:t>
            </w:r>
            <w:proofErr w:type="spellStart"/>
            <w:r w:rsidRPr="00D043D5">
              <w:rPr>
                <w:rFonts w:cs="Times New Roman"/>
                <w:b/>
                <w:sz w:val="19"/>
                <w:szCs w:val="19"/>
              </w:rPr>
              <w:t>Тулагорсвет</w:t>
            </w:r>
            <w:proofErr w:type="spellEnd"/>
            <w:r w:rsidRPr="00D043D5">
              <w:rPr>
                <w:rFonts w:cs="Times New Roman"/>
                <w:b/>
                <w:sz w:val="19"/>
                <w:szCs w:val="19"/>
              </w:rPr>
              <w:t>»</w:t>
            </w:r>
          </w:p>
        </w:tc>
      </w:tr>
    </w:tbl>
    <w:p w:rsidR="00160690" w:rsidRDefault="00160690"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tbl>
      <w:tblPr>
        <w:tblW w:w="9500" w:type="dxa"/>
        <w:tblInd w:w="93" w:type="dxa"/>
        <w:tblLook w:val="04A0" w:firstRow="1" w:lastRow="0" w:firstColumn="1" w:lastColumn="0" w:noHBand="0" w:noVBand="1"/>
      </w:tblPr>
      <w:tblGrid>
        <w:gridCol w:w="699"/>
        <w:gridCol w:w="5740"/>
        <w:gridCol w:w="1438"/>
        <w:gridCol w:w="1742"/>
      </w:tblGrid>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318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b/>
                <w:bCs/>
                <w:kern w:val="0"/>
                <w:sz w:val="24"/>
                <w:lang w:eastAsia="ru-RU" w:bidi="ar-SA"/>
              </w:rPr>
            </w:pPr>
            <w:r w:rsidRPr="004242A6">
              <w:rPr>
                <w:rFonts w:eastAsia="Times New Roman" w:cs="Times New Roman"/>
                <w:b/>
                <w:bCs/>
                <w:kern w:val="0"/>
                <w:sz w:val="24"/>
                <w:lang w:eastAsia="ru-RU" w:bidi="ar-SA"/>
              </w:rPr>
              <w:t>Приложение № 1</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8920" w:type="dxa"/>
            <w:gridSpan w:val="3"/>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b/>
                <w:bCs/>
                <w:kern w:val="0"/>
                <w:sz w:val="24"/>
                <w:lang w:eastAsia="ru-RU" w:bidi="ar-SA"/>
              </w:rPr>
            </w:pPr>
            <w:r w:rsidRPr="004242A6">
              <w:rPr>
                <w:rFonts w:eastAsia="Times New Roman" w:cs="Times New Roman"/>
                <w:b/>
                <w:bCs/>
                <w:kern w:val="0"/>
                <w:sz w:val="24"/>
                <w:lang w:eastAsia="ru-RU" w:bidi="ar-SA"/>
              </w:rPr>
              <w:t xml:space="preserve">                                                               к договору № _____от ___________</w:t>
            </w:r>
            <w:proofErr w:type="gramStart"/>
            <w:r w:rsidRPr="004242A6">
              <w:rPr>
                <w:rFonts w:eastAsia="Times New Roman" w:cs="Times New Roman"/>
                <w:b/>
                <w:bCs/>
                <w:kern w:val="0"/>
                <w:sz w:val="24"/>
                <w:lang w:eastAsia="ru-RU" w:bidi="ar-SA"/>
              </w:rPr>
              <w:t>г</w:t>
            </w:r>
            <w:proofErr w:type="gramEnd"/>
            <w:r w:rsidRPr="004242A6">
              <w:rPr>
                <w:rFonts w:eastAsia="Times New Roman" w:cs="Times New Roman"/>
                <w:b/>
                <w:bCs/>
                <w:kern w:val="0"/>
                <w:sz w:val="24"/>
                <w:lang w:eastAsia="ru-RU" w:bidi="ar-SA"/>
              </w:rPr>
              <w:t>.</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950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roofErr w:type="gramStart"/>
            <w:r w:rsidRPr="004242A6">
              <w:rPr>
                <w:rFonts w:eastAsia="Times New Roman" w:cs="Times New Roman"/>
                <w:b/>
                <w:bCs/>
                <w:kern w:val="0"/>
                <w:sz w:val="24"/>
                <w:lang w:eastAsia="ru-RU" w:bidi="ar-SA"/>
              </w:rPr>
              <w:t>П</w:t>
            </w:r>
            <w:proofErr w:type="gramEnd"/>
            <w:r w:rsidRPr="004242A6">
              <w:rPr>
                <w:rFonts w:eastAsia="Times New Roman" w:cs="Times New Roman"/>
                <w:b/>
                <w:bCs/>
                <w:kern w:val="0"/>
                <w:sz w:val="24"/>
                <w:lang w:eastAsia="ru-RU" w:bidi="ar-SA"/>
              </w:rPr>
              <w:t xml:space="preserve"> Е Р Е Ч Е Н Ь</w:t>
            </w:r>
          </w:p>
        </w:tc>
      </w:tr>
      <w:tr w:rsidR="004242A6" w:rsidRPr="004242A6" w:rsidTr="004242A6">
        <w:trPr>
          <w:trHeight w:val="315"/>
        </w:trPr>
        <w:tc>
          <w:tcPr>
            <w:tcW w:w="950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и местонахождение опор, предоставляемых  Заказчику</w:t>
            </w:r>
          </w:p>
        </w:tc>
      </w:tr>
      <w:tr w:rsidR="004242A6" w:rsidRPr="004242A6" w:rsidTr="004242A6">
        <w:trPr>
          <w:trHeight w:val="315"/>
        </w:trPr>
        <w:tc>
          <w:tcPr>
            <w:tcW w:w="950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Исполнителем,  для подвески  провода СИП*</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45"/>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w:t>
            </w:r>
          </w:p>
        </w:tc>
        <w:tc>
          <w:tcPr>
            <w:tcW w:w="5740" w:type="dxa"/>
            <w:tcBorders>
              <w:top w:val="single" w:sz="4" w:space="0" w:color="auto"/>
              <w:left w:val="nil"/>
              <w:bottom w:val="nil"/>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Местонахождение опор</w:t>
            </w:r>
          </w:p>
        </w:tc>
        <w:tc>
          <w:tcPr>
            <w:tcW w:w="1438" w:type="dxa"/>
            <w:tcBorders>
              <w:top w:val="single" w:sz="4" w:space="0" w:color="auto"/>
              <w:left w:val="nil"/>
              <w:bottom w:val="nil"/>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Един.</w:t>
            </w:r>
          </w:p>
        </w:tc>
        <w:tc>
          <w:tcPr>
            <w:tcW w:w="1742" w:type="dxa"/>
            <w:tcBorders>
              <w:top w:val="single" w:sz="4" w:space="0" w:color="auto"/>
              <w:left w:val="nil"/>
              <w:bottom w:val="nil"/>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Количество</w:t>
            </w:r>
          </w:p>
        </w:tc>
      </w:tr>
      <w:tr w:rsidR="004242A6" w:rsidRPr="004242A6" w:rsidTr="004242A6">
        <w:trPr>
          <w:trHeight w:val="2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roofErr w:type="spellStart"/>
            <w:r w:rsidRPr="004242A6">
              <w:rPr>
                <w:rFonts w:eastAsia="Times New Roman" w:cs="Times New Roman"/>
                <w:b/>
                <w:bCs/>
                <w:kern w:val="0"/>
                <w:sz w:val="24"/>
                <w:lang w:eastAsia="ru-RU" w:bidi="ar-SA"/>
              </w:rPr>
              <w:t>пп</w:t>
            </w:r>
            <w:proofErr w:type="spellEnd"/>
          </w:p>
        </w:tc>
        <w:tc>
          <w:tcPr>
            <w:tcW w:w="57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 </w:t>
            </w:r>
          </w:p>
        </w:tc>
        <w:tc>
          <w:tcPr>
            <w:tcW w:w="1438"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roofErr w:type="spellStart"/>
            <w:r w:rsidRPr="004242A6">
              <w:rPr>
                <w:rFonts w:eastAsia="Times New Roman" w:cs="Times New Roman"/>
                <w:b/>
                <w:bCs/>
                <w:kern w:val="0"/>
                <w:sz w:val="24"/>
                <w:lang w:eastAsia="ru-RU" w:bidi="ar-SA"/>
              </w:rPr>
              <w:t>измер</w:t>
            </w:r>
            <w:proofErr w:type="spellEnd"/>
            <w:r w:rsidRPr="004242A6">
              <w:rPr>
                <w:rFonts w:eastAsia="Times New Roman" w:cs="Times New Roman"/>
                <w:b/>
                <w:bCs/>
                <w:kern w:val="0"/>
                <w:sz w:val="24"/>
                <w:lang w:eastAsia="ru-RU" w:bidi="ar-SA"/>
              </w:rPr>
              <w:t>.</w:t>
            </w:r>
          </w:p>
        </w:tc>
        <w:tc>
          <w:tcPr>
            <w:tcW w:w="1742"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1</w:t>
            </w:r>
          </w:p>
        </w:tc>
        <w:tc>
          <w:tcPr>
            <w:tcW w:w="5740" w:type="dxa"/>
            <w:tcBorders>
              <w:top w:val="nil"/>
              <w:left w:val="nil"/>
              <w:bottom w:val="single" w:sz="4" w:space="0" w:color="auto"/>
              <w:right w:val="single" w:sz="4" w:space="0" w:color="auto"/>
            </w:tcBorders>
            <w:shd w:val="clear" w:color="auto" w:fill="auto"/>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1438"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опора</w:t>
            </w:r>
          </w:p>
        </w:tc>
        <w:tc>
          <w:tcPr>
            <w:tcW w:w="1742"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2</w:t>
            </w:r>
          </w:p>
        </w:tc>
        <w:tc>
          <w:tcPr>
            <w:tcW w:w="5740" w:type="dxa"/>
            <w:tcBorders>
              <w:top w:val="nil"/>
              <w:left w:val="nil"/>
              <w:bottom w:val="single" w:sz="4" w:space="0" w:color="auto"/>
              <w:right w:val="single" w:sz="4" w:space="0" w:color="auto"/>
            </w:tcBorders>
            <w:shd w:val="clear" w:color="auto" w:fill="auto"/>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1438"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опора</w:t>
            </w:r>
          </w:p>
        </w:tc>
        <w:tc>
          <w:tcPr>
            <w:tcW w:w="1742"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57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Итого:</w:t>
            </w:r>
          </w:p>
        </w:tc>
        <w:tc>
          <w:tcPr>
            <w:tcW w:w="1438"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1742"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 </w:t>
            </w:r>
          </w:p>
        </w:tc>
      </w:tr>
      <w:tr w:rsidR="004242A6" w:rsidRPr="004242A6" w:rsidTr="004242A6">
        <w:trPr>
          <w:trHeight w:val="37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*Примечание:</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-один питающий кабель;</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-один питающий провод;</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-один оптико-волоконный кабель;</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w:t>
            </w:r>
            <w:proofErr w:type="spellStart"/>
            <w:r w:rsidRPr="004242A6">
              <w:rPr>
                <w:rFonts w:eastAsia="Times New Roman" w:cs="Times New Roman"/>
                <w:kern w:val="0"/>
                <w:sz w:val="24"/>
                <w:lang w:eastAsia="ru-RU" w:bidi="ar-SA"/>
              </w:rPr>
              <w:t>одина</w:t>
            </w:r>
            <w:proofErr w:type="spellEnd"/>
            <w:r w:rsidRPr="004242A6">
              <w:rPr>
                <w:rFonts w:eastAsia="Times New Roman" w:cs="Times New Roman"/>
                <w:kern w:val="0"/>
                <w:sz w:val="24"/>
                <w:lang w:eastAsia="ru-RU" w:bidi="ar-SA"/>
              </w:rPr>
              <w:t xml:space="preserve"> рекламная конструкция;</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-один указатель;</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-одна рекламная установка и др. арматура.</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Заказчик:</w:t>
            </w:r>
          </w:p>
        </w:tc>
        <w:tc>
          <w:tcPr>
            <w:tcW w:w="318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Исполнитель:</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w:t>
            </w:r>
          </w:p>
        </w:tc>
        <w:tc>
          <w:tcPr>
            <w:tcW w:w="3180" w:type="dxa"/>
            <w:gridSpan w:val="2"/>
            <w:tcBorders>
              <w:top w:val="nil"/>
              <w:left w:val="nil"/>
              <w:bottom w:val="nil"/>
              <w:right w:val="nil"/>
            </w:tcBorders>
            <w:shd w:val="clear" w:color="auto" w:fill="auto"/>
            <w:noWrap/>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МКП "</w:t>
            </w:r>
            <w:proofErr w:type="spellStart"/>
            <w:r w:rsidRPr="004242A6">
              <w:rPr>
                <w:rFonts w:eastAsia="Times New Roman" w:cs="Times New Roman"/>
                <w:b/>
                <w:bCs/>
                <w:kern w:val="0"/>
                <w:sz w:val="24"/>
                <w:lang w:eastAsia="ru-RU" w:bidi="ar-SA"/>
              </w:rPr>
              <w:t>Тулагорсвет</w:t>
            </w:r>
            <w:proofErr w:type="spellEnd"/>
            <w:r w:rsidRPr="004242A6">
              <w:rPr>
                <w:rFonts w:eastAsia="Times New Roman" w:cs="Times New Roman"/>
                <w:b/>
                <w:bCs/>
                <w:kern w:val="0"/>
                <w:sz w:val="24"/>
                <w:lang w:eastAsia="ru-RU" w:bidi="ar-SA"/>
              </w:rPr>
              <w:t>"</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Директор</w:t>
            </w: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_____________________________</w:t>
            </w:r>
          </w:p>
        </w:tc>
        <w:tc>
          <w:tcPr>
            <w:tcW w:w="318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Pr>
                <w:rFonts w:eastAsia="Times New Roman" w:cs="Times New Roman"/>
                <w:b/>
                <w:bCs/>
                <w:kern w:val="0"/>
                <w:sz w:val="24"/>
                <w:lang w:eastAsia="ru-RU" w:bidi="ar-SA"/>
              </w:rPr>
              <w:t>___________</w:t>
            </w:r>
            <w:r w:rsidRPr="004242A6">
              <w:rPr>
                <w:rFonts w:eastAsia="Times New Roman" w:cs="Times New Roman"/>
                <w:b/>
                <w:bCs/>
                <w:kern w:val="0"/>
                <w:sz w:val="24"/>
                <w:lang w:eastAsia="ru-RU" w:bidi="ar-SA"/>
              </w:rPr>
              <w:t>__П.В. Исаков</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bl>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tbl>
      <w:tblPr>
        <w:tblW w:w="9560" w:type="dxa"/>
        <w:tblInd w:w="93" w:type="dxa"/>
        <w:tblLook w:val="04A0" w:firstRow="1" w:lastRow="0" w:firstColumn="1" w:lastColumn="0" w:noHBand="0" w:noVBand="1"/>
      </w:tblPr>
      <w:tblGrid>
        <w:gridCol w:w="480"/>
        <w:gridCol w:w="5320"/>
        <w:gridCol w:w="1420"/>
        <w:gridCol w:w="2340"/>
      </w:tblGrid>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376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b/>
                <w:bCs/>
                <w:kern w:val="0"/>
                <w:sz w:val="24"/>
                <w:lang w:eastAsia="ru-RU" w:bidi="ar-SA"/>
              </w:rPr>
            </w:pPr>
            <w:r w:rsidRPr="004242A6">
              <w:rPr>
                <w:rFonts w:eastAsia="Times New Roman" w:cs="Times New Roman"/>
                <w:b/>
                <w:bCs/>
                <w:kern w:val="0"/>
                <w:sz w:val="24"/>
                <w:lang w:eastAsia="ru-RU" w:bidi="ar-SA"/>
              </w:rPr>
              <w:t>Приложение № 2</w:t>
            </w:r>
          </w:p>
        </w:tc>
      </w:tr>
      <w:tr w:rsidR="004242A6" w:rsidRPr="004242A6" w:rsidTr="004242A6">
        <w:trPr>
          <w:trHeight w:val="300"/>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9080" w:type="dxa"/>
            <w:gridSpan w:val="3"/>
            <w:tcBorders>
              <w:top w:val="nil"/>
              <w:left w:val="nil"/>
              <w:bottom w:val="nil"/>
              <w:right w:val="nil"/>
            </w:tcBorders>
            <w:shd w:val="clear" w:color="auto" w:fill="auto"/>
            <w:vAlign w:val="bottom"/>
            <w:hideMark/>
          </w:tcPr>
          <w:p w:rsidR="004242A6" w:rsidRPr="004242A6" w:rsidRDefault="004242A6" w:rsidP="004242A6">
            <w:pPr>
              <w:widowControl/>
              <w:suppressAutoHyphens w:val="0"/>
              <w:jc w:val="right"/>
              <w:rPr>
                <w:rFonts w:eastAsia="Times New Roman" w:cs="Times New Roman"/>
                <w:b/>
                <w:bCs/>
                <w:kern w:val="0"/>
                <w:sz w:val="24"/>
                <w:lang w:eastAsia="ru-RU" w:bidi="ar-SA"/>
              </w:rPr>
            </w:pPr>
            <w:r w:rsidRPr="004242A6">
              <w:rPr>
                <w:rFonts w:eastAsia="Times New Roman" w:cs="Times New Roman"/>
                <w:b/>
                <w:bCs/>
                <w:kern w:val="0"/>
                <w:sz w:val="24"/>
                <w:lang w:eastAsia="ru-RU" w:bidi="ar-SA"/>
              </w:rPr>
              <w:t>к договору № ________ от ______________</w:t>
            </w:r>
            <w:proofErr w:type="gramStart"/>
            <w:r w:rsidRPr="004242A6">
              <w:rPr>
                <w:rFonts w:eastAsia="Times New Roman" w:cs="Times New Roman"/>
                <w:b/>
                <w:bCs/>
                <w:kern w:val="0"/>
                <w:sz w:val="24"/>
                <w:lang w:eastAsia="ru-RU" w:bidi="ar-SA"/>
              </w:rPr>
              <w:t>г</w:t>
            </w:r>
            <w:proofErr w:type="gramEnd"/>
            <w:r w:rsidRPr="004242A6">
              <w:rPr>
                <w:rFonts w:eastAsia="Times New Roman" w:cs="Times New Roman"/>
                <w:b/>
                <w:bCs/>
                <w:kern w:val="0"/>
                <w:sz w:val="24"/>
                <w:lang w:eastAsia="ru-RU" w:bidi="ar-SA"/>
              </w:rPr>
              <w:t xml:space="preserve">. </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956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roofErr w:type="gramStart"/>
            <w:r w:rsidRPr="004242A6">
              <w:rPr>
                <w:rFonts w:eastAsia="Times New Roman" w:cs="Times New Roman"/>
                <w:b/>
                <w:bCs/>
                <w:kern w:val="0"/>
                <w:sz w:val="24"/>
                <w:lang w:eastAsia="ru-RU" w:bidi="ar-SA"/>
              </w:rPr>
              <w:t>Р</w:t>
            </w:r>
            <w:proofErr w:type="gramEnd"/>
            <w:r w:rsidRPr="004242A6">
              <w:rPr>
                <w:rFonts w:eastAsia="Times New Roman" w:cs="Times New Roman"/>
                <w:b/>
                <w:bCs/>
                <w:kern w:val="0"/>
                <w:sz w:val="24"/>
                <w:lang w:eastAsia="ru-RU" w:bidi="ar-SA"/>
              </w:rPr>
              <w:t xml:space="preserve"> А С Ч Е Т</w:t>
            </w:r>
          </w:p>
        </w:tc>
      </w:tr>
      <w:tr w:rsidR="004242A6" w:rsidRPr="004242A6" w:rsidTr="004242A6">
        <w:trPr>
          <w:trHeight w:val="315"/>
        </w:trPr>
        <w:tc>
          <w:tcPr>
            <w:tcW w:w="956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стоимости затрат Исполнителя, подлежащие</w:t>
            </w:r>
          </w:p>
        </w:tc>
      </w:tr>
      <w:tr w:rsidR="004242A6" w:rsidRPr="004242A6" w:rsidTr="004242A6">
        <w:trPr>
          <w:trHeight w:val="315"/>
        </w:trPr>
        <w:tc>
          <w:tcPr>
            <w:tcW w:w="956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оплате Заказчиком</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94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1</w:t>
            </w:r>
          </w:p>
        </w:tc>
        <w:tc>
          <w:tcPr>
            <w:tcW w:w="5320" w:type="dxa"/>
            <w:tcBorders>
              <w:top w:val="single" w:sz="4" w:space="0" w:color="auto"/>
              <w:left w:val="nil"/>
              <w:bottom w:val="single" w:sz="4" w:space="0" w:color="auto"/>
              <w:right w:val="single" w:sz="4" w:space="0" w:color="auto"/>
            </w:tcBorders>
            <w:shd w:val="clear" w:color="auto" w:fill="auto"/>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Тариф на услугу по размещению одной единицы имущества на 1-й опоре в месяц с учетом НДС - _____%</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руб.</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70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2</w:t>
            </w:r>
          </w:p>
        </w:tc>
        <w:tc>
          <w:tcPr>
            <w:tcW w:w="5320" w:type="dxa"/>
            <w:tcBorders>
              <w:top w:val="nil"/>
              <w:left w:val="nil"/>
              <w:bottom w:val="single" w:sz="4" w:space="0" w:color="auto"/>
              <w:right w:val="single" w:sz="4" w:space="0" w:color="auto"/>
            </w:tcBorders>
            <w:shd w:val="clear" w:color="auto" w:fill="auto"/>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Стоимость услуги по размещению одной единицы имущества на 1-й опоре в год с учетом НДС - ______%</w:t>
            </w:r>
          </w:p>
        </w:tc>
        <w:tc>
          <w:tcPr>
            <w:tcW w:w="14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руб.</w:t>
            </w:r>
          </w:p>
        </w:tc>
        <w:tc>
          <w:tcPr>
            <w:tcW w:w="23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3</w:t>
            </w:r>
          </w:p>
        </w:tc>
        <w:tc>
          <w:tcPr>
            <w:tcW w:w="5320" w:type="dxa"/>
            <w:tcBorders>
              <w:top w:val="nil"/>
              <w:left w:val="nil"/>
              <w:bottom w:val="single" w:sz="4" w:space="0" w:color="auto"/>
              <w:right w:val="single" w:sz="4" w:space="0" w:color="auto"/>
            </w:tcBorders>
            <w:shd w:val="clear" w:color="auto" w:fill="auto"/>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xml:space="preserve">Количество подвесов на опорах </w:t>
            </w:r>
          </w:p>
        </w:tc>
        <w:tc>
          <w:tcPr>
            <w:tcW w:w="14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шт.</w:t>
            </w:r>
          </w:p>
        </w:tc>
        <w:tc>
          <w:tcPr>
            <w:tcW w:w="23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4</w:t>
            </w:r>
          </w:p>
        </w:tc>
        <w:tc>
          <w:tcPr>
            <w:tcW w:w="53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Стоимость затрат за год</w:t>
            </w:r>
          </w:p>
        </w:tc>
        <w:tc>
          <w:tcPr>
            <w:tcW w:w="14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руб.</w:t>
            </w:r>
          </w:p>
        </w:tc>
        <w:tc>
          <w:tcPr>
            <w:tcW w:w="23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 </w:t>
            </w:r>
          </w:p>
        </w:tc>
      </w:tr>
      <w:tr w:rsidR="004242A6" w:rsidRPr="004242A6" w:rsidTr="004242A6">
        <w:trPr>
          <w:trHeight w:val="34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53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в том числе НДС-_______%</w:t>
            </w:r>
          </w:p>
        </w:tc>
        <w:tc>
          <w:tcPr>
            <w:tcW w:w="14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руб.</w:t>
            </w:r>
          </w:p>
        </w:tc>
        <w:tc>
          <w:tcPr>
            <w:tcW w:w="23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Заказчик:</w:t>
            </w:r>
          </w:p>
        </w:tc>
        <w:tc>
          <w:tcPr>
            <w:tcW w:w="376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Исполнитель:</w:t>
            </w:r>
          </w:p>
        </w:tc>
      </w:tr>
      <w:tr w:rsidR="004242A6" w:rsidRPr="004242A6" w:rsidTr="004242A6">
        <w:trPr>
          <w:trHeight w:val="390"/>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___________________</w:t>
            </w:r>
          </w:p>
        </w:tc>
        <w:tc>
          <w:tcPr>
            <w:tcW w:w="3760" w:type="dxa"/>
            <w:gridSpan w:val="2"/>
            <w:tcBorders>
              <w:top w:val="nil"/>
              <w:left w:val="nil"/>
              <w:bottom w:val="nil"/>
              <w:right w:val="nil"/>
            </w:tcBorders>
            <w:shd w:val="clear" w:color="auto" w:fill="auto"/>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МКП "</w:t>
            </w:r>
            <w:proofErr w:type="spellStart"/>
            <w:r w:rsidRPr="004242A6">
              <w:rPr>
                <w:rFonts w:eastAsia="Times New Roman" w:cs="Times New Roman"/>
                <w:b/>
                <w:bCs/>
                <w:kern w:val="0"/>
                <w:sz w:val="24"/>
                <w:lang w:eastAsia="ru-RU" w:bidi="ar-SA"/>
              </w:rPr>
              <w:t>Тулагорсвет</w:t>
            </w:r>
            <w:proofErr w:type="spellEnd"/>
            <w:r w:rsidRPr="004242A6">
              <w:rPr>
                <w:rFonts w:eastAsia="Times New Roman" w:cs="Times New Roman"/>
                <w:b/>
                <w:bCs/>
                <w:kern w:val="0"/>
                <w:sz w:val="24"/>
                <w:lang w:eastAsia="ru-RU" w:bidi="ar-SA"/>
              </w:rPr>
              <w:t>"</w:t>
            </w:r>
          </w:p>
        </w:tc>
      </w:tr>
      <w:tr w:rsidR="004242A6" w:rsidRPr="004242A6" w:rsidTr="004242A6">
        <w:trPr>
          <w:trHeight w:val="40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3760" w:type="dxa"/>
            <w:gridSpan w:val="2"/>
            <w:tcBorders>
              <w:top w:val="nil"/>
              <w:left w:val="nil"/>
              <w:bottom w:val="nil"/>
              <w:right w:val="nil"/>
            </w:tcBorders>
            <w:shd w:val="clear" w:color="auto" w:fill="auto"/>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Директор</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_______________________________</w:t>
            </w:r>
          </w:p>
        </w:tc>
        <w:tc>
          <w:tcPr>
            <w:tcW w:w="376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_______________П.В. Исаков</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bl>
    <w:p w:rsidR="004242A6" w:rsidRDefault="004242A6" w:rsidP="001F0ED3"/>
    <w:p w:rsidR="004242A6" w:rsidRPr="00D043D5" w:rsidRDefault="004242A6" w:rsidP="001F0ED3"/>
    <w:sectPr w:rsidR="004242A6" w:rsidRPr="00D04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3F"/>
    <w:rsid w:val="0000037C"/>
    <w:rsid w:val="0000172C"/>
    <w:rsid w:val="000064FF"/>
    <w:rsid w:val="0000781F"/>
    <w:rsid w:val="00011531"/>
    <w:rsid w:val="00011FB6"/>
    <w:rsid w:val="000132D9"/>
    <w:rsid w:val="0001735D"/>
    <w:rsid w:val="00023D5D"/>
    <w:rsid w:val="000330AA"/>
    <w:rsid w:val="00034370"/>
    <w:rsid w:val="00036341"/>
    <w:rsid w:val="000615E3"/>
    <w:rsid w:val="000843FC"/>
    <w:rsid w:val="000849E4"/>
    <w:rsid w:val="0008662E"/>
    <w:rsid w:val="000868BA"/>
    <w:rsid w:val="00091978"/>
    <w:rsid w:val="000A5E75"/>
    <w:rsid w:val="000A7A0C"/>
    <w:rsid w:val="000B128A"/>
    <w:rsid w:val="000B2E66"/>
    <w:rsid w:val="000B38D6"/>
    <w:rsid w:val="000B4B0B"/>
    <w:rsid w:val="000B6EE4"/>
    <w:rsid w:val="000C3293"/>
    <w:rsid w:val="000C6521"/>
    <w:rsid w:val="000C69A6"/>
    <w:rsid w:val="000C6BC5"/>
    <w:rsid w:val="000D1212"/>
    <w:rsid w:val="000D7AE7"/>
    <w:rsid w:val="000E3D50"/>
    <w:rsid w:val="000E572C"/>
    <w:rsid w:val="000E5E98"/>
    <w:rsid w:val="000F3645"/>
    <w:rsid w:val="000F580C"/>
    <w:rsid w:val="00103321"/>
    <w:rsid w:val="00111D23"/>
    <w:rsid w:val="001272A4"/>
    <w:rsid w:val="00140144"/>
    <w:rsid w:val="00152468"/>
    <w:rsid w:val="00160690"/>
    <w:rsid w:val="00177C0F"/>
    <w:rsid w:val="001820C7"/>
    <w:rsid w:val="00196CFF"/>
    <w:rsid w:val="001A314C"/>
    <w:rsid w:val="001A434D"/>
    <w:rsid w:val="001B047B"/>
    <w:rsid w:val="001B503B"/>
    <w:rsid w:val="001C2F39"/>
    <w:rsid w:val="001C752D"/>
    <w:rsid w:val="001D5FFB"/>
    <w:rsid w:val="001E7980"/>
    <w:rsid w:val="001F0ED3"/>
    <w:rsid w:val="001F241C"/>
    <w:rsid w:val="001F3E74"/>
    <w:rsid w:val="0020008E"/>
    <w:rsid w:val="00207B60"/>
    <w:rsid w:val="00212714"/>
    <w:rsid w:val="00213437"/>
    <w:rsid w:val="00216AD2"/>
    <w:rsid w:val="0022683F"/>
    <w:rsid w:val="00236072"/>
    <w:rsid w:val="0024264C"/>
    <w:rsid w:val="00247B78"/>
    <w:rsid w:val="002605C1"/>
    <w:rsid w:val="00262D9D"/>
    <w:rsid w:val="0026374F"/>
    <w:rsid w:val="0026631F"/>
    <w:rsid w:val="0027190B"/>
    <w:rsid w:val="002740C4"/>
    <w:rsid w:val="00296F04"/>
    <w:rsid w:val="002A1823"/>
    <w:rsid w:val="002A1D3E"/>
    <w:rsid w:val="002A393E"/>
    <w:rsid w:val="002A3D15"/>
    <w:rsid w:val="002A6BB9"/>
    <w:rsid w:val="002A7ABE"/>
    <w:rsid w:val="002B76E1"/>
    <w:rsid w:val="002D192C"/>
    <w:rsid w:val="002E26B8"/>
    <w:rsid w:val="003061F0"/>
    <w:rsid w:val="003108CF"/>
    <w:rsid w:val="003155D1"/>
    <w:rsid w:val="0032321D"/>
    <w:rsid w:val="00325FC3"/>
    <w:rsid w:val="00326297"/>
    <w:rsid w:val="003266F2"/>
    <w:rsid w:val="003308BF"/>
    <w:rsid w:val="003371B2"/>
    <w:rsid w:val="00341917"/>
    <w:rsid w:val="00342D51"/>
    <w:rsid w:val="00347C86"/>
    <w:rsid w:val="0035034A"/>
    <w:rsid w:val="00353534"/>
    <w:rsid w:val="00355B91"/>
    <w:rsid w:val="0035766C"/>
    <w:rsid w:val="0036083F"/>
    <w:rsid w:val="00360A21"/>
    <w:rsid w:val="003622E3"/>
    <w:rsid w:val="00363108"/>
    <w:rsid w:val="003721CF"/>
    <w:rsid w:val="0037254D"/>
    <w:rsid w:val="00376CE6"/>
    <w:rsid w:val="003873F0"/>
    <w:rsid w:val="003903C7"/>
    <w:rsid w:val="00391F1A"/>
    <w:rsid w:val="00392927"/>
    <w:rsid w:val="003B099F"/>
    <w:rsid w:val="003B65EB"/>
    <w:rsid w:val="003C07D1"/>
    <w:rsid w:val="003C29C8"/>
    <w:rsid w:val="003C7569"/>
    <w:rsid w:val="003C769F"/>
    <w:rsid w:val="003D0408"/>
    <w:rsid w:val="003D7612"/>
    <w:rsid w:val="003E03C0"/>
    <w:rsid w:val="003E4390"/>
    <w:rsid w:val="003F25EF"/>
    <w:rsid w:val="003F4916"/>
    <w:rsid w:val="00415506"/>
    <w:rsid w:val="00417989"/>
    <w:rsid w:val="004242A6"/>
    <w:rsid w:val="00433E7A"/>
    <w:rsid w:val="00434790"/>
    <w:rsid w:val="00435325"/>
    <w:rsid w:val="00442377"/>
    <w:rsid w:val="00445010"/>
    <w:rsid w:val="00454C98"/>
    <w:rsid w:val="004570AD"/>
    <w:rsid w:val="004574C8"/>
    <w:rsid w:val="004646FA"/>
    <w:rsid w:val="0047149B"/>
    <w:rsid w:val="00471E07"/>
    <w:rsid w:val="004723E2"/>
    <w:rsid w:val="00473A11"/>
    <w:rsid w:val="00477DA0"/>
    <w:rsid w:val="004866AC"/>
    <w:rsid w:val="00486D19"/>
    <w:rsid w:val="00487EDC"/>
    <w:rsid w:val="00490528"/>
    <w:rsid w:val="004934B2"/>
    <w:rsid w:val="004B0F07"/>
    <w:rsid w:val="004B10DF"/>
    <w:rsid w:val="004B294B"/>
    <w:rsid w:val="004B4889"/>
    <w:rsid w:val="004B4E64"/>
    <w:rsid w:val="004B56B3"/>
    <w:rsid w:val="004C2ED8"/>
    <w:rsid w:val="004C51F9"/>
    <w:rsid w:val="004D5E26"/>
    <w:rsid w:val="004E2AFB"/>
    <w:rsid w:val="004E361C"/>
    <w:rsid w:val="004E3964"/>
    <w:rsid w:val="004F4281"/>
    <w:rsid w:val="00511620"/>
    <w:rsid w:val="00511959"/>
    <w:rsid w:val="00526DB0"/>
    <w:rsid w:val="005277B0"/>
    <w:rsid w:val="005279B5"/>
    <w:rsid w:val="00530DD6"/>
    <w:rsid w:val="00531D6F"/>
    <w:rsid w:val="00534906"/>
    <w:rsid w:val="00540FD6"/>
    <w:rsid w:val="005522CA"/>
    <w:rsid w:val="005534CF"/>
    <w:rsid w:val="0055761F"/>
    <w:rsid w:val="00570943"/>
    <w:rsid w:val="00572610"/>
    <w:rsid w:val="00574C55"/>
    <w:rsid w:val="005767A6"/>
    <w:rsid w:val="005906D2"/>
    <w:rsid w:val="00594382"/>
    <w:rsid w:val="005A04C8"/>
    <w:rsid w:val="005A2236"/>
    <w:rsid w:val="005B3ABA"/>
    <w:rsid w:val="005B77F1"/>
    <w:rsid w:val="005C47EB"/>
    <w:rsid w:val="005D066B"/>
    <w:rsid w:val="005E316C"/>
    <w:rsid w:val="005F7C77"/>
    <w:rsid w:val="00611D19"/>
    <w:rsid w:val="00617480"/>
    <w:rsid w:val="006231AC"/>
    <w:rsid w:val="00626144"/>
    <w:rsid w:val="00626C30"/>
    <w:rsid w:val="0063315B"/>
    <w:rsid w:val="00636200"/>
    <w:rsid w:val="00641C73"/>
    <w:rsid w:val="006506AF"/>
    <w:rsid w:val="00654616"/>
    <w:rsid w:val="00654D4A"/>
    <w:rsid w:val="0065534C"/>
    <w:rsid w:val="00656A65"/>
    <w:rsid w:val="00662A08"/>
    <w:rsid w:val="0066619D"/>
    <w:rsid w:val="00674A11"/>
    <w:rsid w:val="006779F9"/>
    <w:rsid w:val="00693D0D"/>
    <w:rsid w:val="00694406"/>
    <w:rsid w:val="0069634F"/>
    <w:rsid w:val="006A0912"/>
    <w:rsid w:val="006A2BDB"/>
    <w:rsid w:val="006A2C86"/>
    <w:rsid w:val="006A507A"/>
    <w:rsid w:val="006B0A33"/>
    <w:rsid w:val="006B49D9"/>
    <w:rsid w:val="006B6B29"/>
    <w:rsid w:val="006C0940"/>
    <w:rsid w:val="006C6F68"/>
    <w:rsid w:val="006D2B73"/>
    <w:rsid w:val="006E08E0"/>
    <w:rsid w:val="006E7014"/>
    <w:rsid w:val="006E7AF2"/>
    <w:rsid w:val="006F34E5"/>
    <w:rsid w:val="006F40D6"/>
    <w:rsid w:val="00702C96"/>
    <w:rsid w:val="00710F5D"/>
    <w:rsid w:val="007121F4"/>
    <w:rsid w:val="0073592D"/>
    <w:rsid w:val="007363A4"/>
    <w:rsid w:val="00737C13"/>
    <w:rsid w:val="00743831"/>
    <w:rsid w:val="00744A12"/>
    <w:rsid w:val="0074621F"/>
    <w:rsid w:val="00747B07"/>
    <w:rsid w:val="00750B36"/>
    <w:rsid w:val="00751A57"/>
    <w:rsid w:val="0075771F"/>
    <w:rsid w:val="00761A71"/>
    <w:rsid w:val="007704A8"/>
    <w:rsid w:val="007827BD"/>
    <w:rsid w:val="00786136"/>
    <w:rsid w:val="00786600"/>
    <w:rsid w:val="00790997"/>
    <w:rsid w:val="00791E20"/>
    <w:rsid w:val="00792168"/>
    <w:rsid w:val="0079237A"/>
    <w:rsid w:val="0079318F"/>
    <w:rsid w:val="00794A6C"/>
    <w:rsid w:val="0079654E"/>
    <w:rsid w:val="007A02AD"/>
    <w:rsid w:val="007A2668"/>
    <w:rsid w:val="007A442B"/>
    <w:rsid w:val="007A5557"/>
    <w:rsid w:val="007A745B"/>
    <w:rsid w:val="007B743F"/>
    <w:rsid w:val="007C197A"/>
    <w:rsid w:val="007C1DBC"/>
    <w:rsid w:val="007C570C"/>
    <w:rsid w:val="007E4741"/>
    <w:rsid w:val="007E6476"/>
    <w:rsid w:val="007E7FB8"/>
    <w:rsid w:val="007F58CD"/>
    <w:rsid w:val="00800A74"/>
    <w:rsid w:val="00800DCF"/>
    <w:rsid w:val="00803158"/>
    <w:rsid w:val="00804D53"/>
    <w:rsid w:val="0080554B"/>
    <w:rsid w:val="00805588"/>
    <w:rsid w:val="00805A62"/>
    <w:rsid w:val="00807E63"/>
    <w:rsid w:val="00812198"/>
    <w:rsid w:val="00814F29"/>
    <w:rsid w:val="00816D46"/>
    <w:rsid w:val="008206FE"/>
    <w:rsid w:val="0082077C"/>
    <w:rsid w:val="00823385"/>
    <w:rsid w:val="0083023C"/>
    <w:rsid w:val="00831CE8"/>
    <w:rsid w:val="00833C07"/>
    <w:rsid w:val="0085189B"/>
    <w:rsid w:val="00852B38"/>
    <w:rsid w:val="00853251"/>
    <w:rsid w:val="00853CF7"/>
    <w:rsid w:val="00853F02"/>
    <w:rsid w:val="00854F62"/>
    <w:rsid w:val="00864BB5"/>
    <w:rsid w:val="00872240"/>
    <w:rsid w:val="0088399B"/>
    <w:rsid w:val="00885B42"/>
    <w:rsid w:val="0088656E"/>
    <w:rsid w:val="00890398"/>
    <w:rsid w:val="00897AEE"/>
    <w:rsid w:val="008A09D5"/>
    <w:rsid w:val="008A2E2E"/>
    <w:rsid w:val="008B023C"/>
    <w:rsid w:val="008B4592"/>
    <w:rsid w:val="008B4A32"/>
    <w:rsid w:val="008B6A62"/>
    <w:rsid w:val="008C2EAC"/>
    <w:rsid w:val="008E202C"/>
    <w:rsid w:val="008E2E9B"/>
    <w:rsid w:val="008E4180"/>
    <w:rsid w:val="008E4DED"/>
    <w:rsid w:val="00900C21"/>
    <w:rsid w:val="00907032"/>
    <w:rsid w:val="0090705F"/>
    <w:rsid w:val="00912A25"/>
    <w:rsid w:val="00914CE3"/>
    <w:rsid w:val="0092042E"/>
    <w:rsid w:val="00921316"/>
    <w:rsid w:val="00923681"/>
    <w:rsid w:val="0095437B"/>
    <w:rsid w:val="00957C12"/>
    <w:rsid w:val="0096126C"/>
    <w:rsid w:val="009642AD"/>
    <w:rsid w:val="009650ED"/>
    <w:rsid w:val="009653DC"/>
    <w:rsid w:val="009658CF"/>
    <w:rsid w:val="00971484"/>
    <w:rsid w:val="009717D2"/>
    <w:rsid w:val="00982216"/>
    <w:rsid w:val="00983C69"/>
    <w:rsid w:val="00984C09"/>
    <w:rsid w:val="009862AC"/>
    <w:rsid w:val="009869BB"/>
    <w:rsid w:val="00991B7C"/>
    <w:rsid w:val="009A7F7D"/>
    <w:rsid w:val="009B1729"/>
    <w:rsid w:val="009B2687"/>
    <w:rsid w:val="009B46E5"/>
    <w:rsid w:val="009B5334"/>
    <w:rsid w:val="009C4222"/>
    <w:rsid w:val="009C67B3"/>
    <w:rsid w:val="009D1EAF"/>
    <w:rsid w:val="009D5276"/>
    <w:rsid w:val="009D5E25"/>
    <w:rsid w:val="009D6874"/>
    <w:rsid w:val="009E1906"/>
    <w:rsid w:val="009E2B91"/>
    <w:rsid w:val="009E40D0"/>
    <w:rsid w:val="009F7045"/>
    <w:rsid w:val="00A172CE"/>
    <w:rsid w:val="00A1789A"/>
    <w:rsid w:val="00A248D1"/>
    <w:rsid w:val="00A32AF3"/>
    <w:rsid w:val="00A3740D"/>
    <w:rsid w:val="00A37B3A"/>
    <w:rsid w:val="00A52789"/>
    <w:rsid w:val="00A56771"/>
    <w:rsid w:val="00A63D94"/>
    <w:rsid w:val="00A67CAD"/>
    <w:rsid w:val="00A70772"/>
    <w:rsid w:val="00A7077A"/>
    <w:rsid w:val="00A73F1B"/>
    <w:rsid w:val="00A85933"/>
    <w:rsid w:val="00AA4060"/>
    <w:rsid w:val="00AA471C"/>
    <w:rsid w:val="00AB0648"/>
    <w:rsid w:val="00AB0D95"/>
    <w:rsid w:val="00AB3A98"/>
    <w:rsid w:val="00AB68D6"/>
    <w:rsid w:val="00AC51E7"/>
    <w:rsid w:val="00AD0E5C"/>
    <w:rsid w:val="00AD507A"/>
    <w:rsid w:val="00AE797C"/>
    <w:rsid w:val="00AF2A7C"/>
    <w:rsid w:val="00B028EF"/>
    <w:rsid w:val="00B02A8C"/>
    <w:rsid w:val="00B032BD"/>
    <w:rsid w:val="00B05397"/>
    <w:rsid w:val="00B120EE"/>
    <w:rsid w:val="00B20CBD"/>
    <w:rsid w:val="00B233EA"/>
    <w:rsid w:val="00B234C2"/>
    <w:rsid w:val="00B33956"/>
    <w:rsid w:val="00B3624C"/>
    <w:rsid w:val="00B42727"/>
    <w:rsid w:val="00B45A00"/>
    <w:rsid w:val="00B54F4C"/>
    <w:rsid w:val="00B64032"/>
    <w:rsid w:val="00B74D6A"/>
    <w:rsid w:val="00B828AF"/>
    <w:rsid w:val="00B840BF"/>
    <w:rsid w:val="00B91A69"/>
    <w:rsid w:val="00B95482"/>
    <w:rsid w:val="00BA1291"/>
    <w:rsid w:val="00BA79B9"/>
    <w:rsid w:val="00BB59C4"/>
    <w:rsid w:val="00BB7CF6"/>
    <w:rsid w:val="00BC0BD9"/>
    <w:rsid w:val="00BC316D"/>
    <w:rsid w:val="00BC75C4"/>
    <w:rsid w:val="00BD3180"/>
    <w:rsid w:val="00BD521A"/>
    <w:rsid w:val="00BE1CE4"/>
    <w:rsid w:val="00BE28BB"/>
    <w:rsid w:val="00BE5D20"/>
    <w:rsid w:val="00BE68E3"/>
    <w:rsid w:val="00BF1943"/>
    <w:rsid w:val="00BF2466"/>
    <w:rsid w:val="00BF39F5"/>
    <w:rsid w:val="00C03CE3"/>
    <w:rsid w:val="00C14A5A"/>
    <w:rsid w:val="00C1510E"/>
    <w:rsid w:val="00C17FF4"/>
    <w:rsid w:val="00C233E7"/>
    <w:rsid w:val="00C23A71"/>
    <w:rsid w:val="00C250A7"/>
    <w:rsid w:val="00C30150"/>
    <w:rsid w:val="00C53D7E"/>
    <w:rsid w:val="00C630B7"/>
    <w:rsid w:val="00C66FE9"/>
    <w:rsid w:val="00C72232"/>
    <w:rsid w:val="00C74712"/>
    <w:rsid w:val="00C95D1C"/>
    <w:rsid w:val="00CA1A5F"/>
    <w:rsid w:val="00CA1F61"/>
    <w:rsid w:val="00CA5005"/>
    <w:rsid w:val="00CA7C90"/>
    <w:rsid w:val="00CB04B4"/>
    <w:rsid w:val="00CB0762"/>
    <w:rsid w:val="00CB1C29"/>
    <w:rsid w:val="00CB461A"/>
    <w:rsid w:val="00CB6C26"/>
    <w:rsid w:val="00CC18CC"/>
    <w:rsid w:val="00CC6669"/>
    <w:rsid w:val="00CD255B"/>
    <w:rsid w:val="00CD37A5"/>
    <w:rsid w:val="00CD6B97"/>
    <w:rsid w:val="00CE5D41"/>
    <w:rsid w:val="00D0076B"/>
    <w:rsid w:val="00D043D5"/>
    <w:rsid w:val="00D0776D"/>
    <w:rsid w:val="00D1051B"/>
    <w:rsid w:val="00D112F3"/>
    <w:rsid w:val="00D148A8"/>
    <w:rsid w:val="00D21329"/>
    <w:rsid w:val="00D228C3"/>
    <w:rsid w:val="00D2371C"/>
    <w:rsid w:val="00D24EA8"/>
    <w:rsid w:val="00D2629B"/>
    <w:rsid w:val="00D418E1"/>
    <w:rsid w:val="00D431F8"/>
    <w:rsid w:val="00D44ECE"/>
    <w:rsid w:val="00D47E0E"/>
    <w:rsid w:val="00D51B56"/>
    <w:rsid w:val="00D53CB1"/>
    <w:rsid w:val="00D54CDE"/>
    <w:rsid w:val="00D569BE"/>
    <w:rsid w:val="00D6056C"/>
    <w:rsid w:val="00D60735"/>
    <w:rsid w:val="00D63201"/>
    <w:rsid w:val="00D65253"/>
    <w:rsid w:val="00D83822"/>
    <w:rsid w:val="00D86FE4"/>
    <w:rsid w:val="00D87740"/>
    <w:rsid w:val="00D87EE4"/>
    <w:rsid w:val="00D920BE"/>
    <w:rsid w:val="00D94339"/>
    <w:rsid w:val="00D951F4"/>
    <w:rsid w:val="00DA5270"/>
    <w:rsid w:val="00DB692B"/>
    <w:rsid w:val="00DC185B"/>
    <w:rsid w:val="00DC64BB"/>
    <w:rsid w:val="00DC7E5B"/>
    <w:rsid w:val="00DD3BF3"/>
    <w:rsid w:val="00DD75CE"/>
    <w:rsid w:val="00DE6DAA"/>
    <w:rsid w:val="00E00744"/>
    <w:rsid w:val="00E01554"/>
    <w:rsid w:val="00E10479"/>
    <w:rsid w:val="00E26575"/>
    <w:rsid w:val="00E27A09"/>
    <w:rsid w:val="00E3003A"/>
    <w:rsid w:val="00E327F9"/>
    <w:rsid w:val="00E40D26"/>
    <w:rsid w:val="00E40FBC"/>
    <w:rsid w:val="00E47C8E"/>
    <w:rsid w:val="00E57283"/>
    <w:rsid w:val="00E57B9F"/>
    <w:rsid w:val="00E61F79"/>
    <w:rsid w:val="00E658D0"/>
    <w:rsid w:val="00E80E0B"/>
    <w:rsid w:val="00E81C1D"/>
    <w:rsid w:val="00E86258"/>
    <w:rsid w:val="00E87CC4"/>
    <w:rsid w:val="00E90BD0"/>
    <w:rsid w:val="00EA4BFF"/>
    <w:rsid w:val="00EA7ED7"/>
    <w:rsid w:val="00EC1565"/>
    <w:rsid w:val="00EC4F8E"/>
    <w:rsid w:val="00EE30FE"/>
    <w:rsid w:val="00EF0BA0"/>
    <w:rsid w:val="00EF41EB"/>
    <w:rsid w:val="00EF7D3E"/>
    <w:rsid w:val="00F03FE2"/>
    <w:rsid w:val="00F251AB"/>
    <w:rsid w:val="00F30BE9"/>
    <w:rsid w:val="00F32311"/>
    <w:rsid w:val="00F44045"/>
    <w:rsid w:val="00F61179"/>
    <w:rsid w:val="00F61766"/>
    <w:rsid w:val="00F65B4B"/>
    <w:rsid w:val="00F74C4C"/>
    <w:rsid w:val="00F75913"/>
    <w:rsid w:val="00F903B3"/>
    <w:rsid w:val="00F923A6"/>
    <w:rsid w:val="00FA01E5"/>
    <w:rsid w:val="00FA2D58"/>
    <w:rsid w:val="00FB4240"/>
    <w:rsid w:val="00FB7763"/>
    <w:rsid w:val="00FC2E92"/>
    <w:rsid w:val="00FC6157"/>
    <w:rsid w:val="00FF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1D"/>
    <w:pPr>
      <w:widowControl w:val="0"/>
      <w:suppressAutoHyphens/>
      <w:spacing w:after="0" w:line="240" w:lineRule="auto"/>
    </w:pPr>
    <w:rPr>
      <w:rFonts w:ascii="Times New Roman" w:eastAsia="SimSun" w:hAnsi="Times New Roman" w:cs="Mangal"/>
      <w:kern w:val="2"/>
      <w:sz w:val="20"/>
      <w:szCs w:val="24"/>
      <w:lang w:eastAsia="hi-IN" w:bidi="hi-IN"/>
    </w:rPr>
  </w:style>
  <w:style w:type="paragraph" w:styleId="3">
    <w:name w:val="heading 3"/>
    <w:basedOn w:val="a"/>
    <w:next w:val="a"/>
    <w:link w:val="30"/>
    <w:unhideWhenUsed/>
    <w:qFormat/>
    <w:rsid w:val="0032321D"/>
    <w:pPr>
      <w:keepNext/>
      <w:framePr w:w="4320" w:h="5940" w:hSpace="180" w:wrap="around" w:vAnchor="text" w:hAnchor="page" w:x="1810" w:y="331"/>
      <w:widowControl/>
      <w:suppressAutoHyphens w:val="0"/>
      <w:outlineLvl w:val="2"/>
    </w:pPr>
    <w:rPr>
      <w:rFonts w:eastAsia="Times New Roman" w:cs="Times New Roman"/>
      <w:b/>
      <w:bCs/>
      <w:kern w:val="0"/>
      <w:sz w:val="24"/>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321D"/>
    <w:rPr>
      <w:rFonts w:ascii="Times New Roman" w:eastAsia="Times New Roman" w:hAnsi="Times New Roman" w:cs="Times New Roman"/>
      <w:b/>
      <w:bCs/>
      <w:sz w:val="24"/>
      <w:szCs w:val="24"/>
      <w:lang w:val="x-none" w:eastAsia="x-none"/>
    </w:rPr>
  </w:style>
  <w:style w:type="paragraph" w:customStyle="1" w:styleId="ConsPlusNormal">
    <w:name w:val="ConsPlusNormal"/>
    <w:next w:val="a"/>
    <w:rsid w:val="0032321D"/>
    <w:pPr>
      <w:widowControl w:val="0"/>
      <w:suppressAutoHyphens/>
      <w:autoSpaceDE w:val="0"/>
      <w:spacing w:after="0" w:line="240" w:lineRule="auto"/>
      <w:ind w:firstLine="720"/>
    </w:pPr>
    <w:rPr>
      <w:rFonts w:ascii="Times New Roman" w:eastAsia="Times New Roman" w:hAnsi="Times New Roman" w:cs="Times New Roman"/>
      <w:kern w:val="2"/>
      <w:sz w:val="20"/>
      <w:szCs w:val="20"/>
      <w:lang w:eastAsia="hi-IN" w:bidi="hi-IN"/>
    </w:rPr>
  </w:style>
  <w:style w:type="paragraph" w:styleId="a3">
    <w:name w:val="Balloon Text"/>
    <w:basedOn w:val="a"/>
    <w:link w:val="a4"/>
    <w:uiPriority w:val="99"/>
    <w:semiHidden/>
    <w:unhideWhenUsed/>
    <w:rsid w:val="00B233EA"/>
    <w:rPr>
      <w:rFonts w:ascii="Tahoma" w:hAnsi="Tahoma"/>
      <w:sz w:val="16"/>
      <w:szCs w:val="14"/>
    </w:rPr>
  </w:style>
  <w:style w:type="character" w:customStyle="1" w:styleId="a4">
    <w:name w:val="Текст выноски Знак"/>
    <w:basedOn w:val="a0"/>
    <w:link w:val="a3"/>
    <w:uiPriority w:val="99"/>
    <w:semiHidden/>
    <w:rsid w:val="00B233EA"/>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1D"/>
    <w:pPr>
      <w:widowControl w:val="0"/>
      <w:suppressAutoHyphens/>
      <w:spacing w:after="0" w:line="240" w:lineRule="auto"/>
    </w:pPr>
    <w:rPr>
      <w:rFonts w:ascii="Times New Roman" w:eastAsia="SimSun" w:hAnsi="Times New Roman" w:cs="Mangal"/>
      <w:kern w:val="2"/>
      <w:sz w:val="20"/>
      <w:szCs w:val="24"/>
      <w:lang w:eastAsia="hi-IN" w:bidi="hi-IN"/>
    </w:rPr>
  </w:style>
  <w:style w:type="paragraph" w:styleId="3">
    <w:name w:val="heading 3"/>
    <w:basedOn w:val="a"/>
    <w:next w:val="a"/>
    <w:link w:val="30"/>
    <w:unhideWhenUsed/>
    <w:qFormat/>
    <w:rsid w:val="0032321D"/>
    <w:pPr>
      <w:keepNext/>
      <w:framePr w:w="4320" w:h="5940" w:hSpace="180" w:wrap="around" w:vAnchor="text" w:hAnchor="page" w:x="1810" w:y="331"/>
      <w:widowControl/>
      <w:suppressAutoHyphens w:val="0"/>
      <w:outlineLvl w:val="2"/>
    </w:pPr>
    <w:rPr>
      <w:rFonts w:eastAsia="Times New Roman" w:cs="Times New Roman"/>
      <w:b/>
      <w:bCs/>
      <w:kern w:val="0"/>
      <w:sz w:val="24"/>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321D"/>
    <w:rPr>
      <w:rFonts w:ascii="Times New Roman" w:eastAsia="Times New Roman" w:hAnsi="Times New Roman" w:cs="Times New Roman"/>
      <w:b/>
      <w:bCs/>
      <w:sz w:val="24"/>
      <w:szCs w:val="24"/>
      <w:lang w:val="x-none" w:eastAsia="x-none"/>
    </w:rPr>
  </w:style>
  <w:style w:type="paragraph" w:customStyle="1" w:styleId="ConsPlusNormal">
    <w:name w:val="ConsPlusNormal"/>
    <w:next w:val="a"/>
    <w:rsid w:val="0032321D"/>
    <w:pPr>
      <w:widowControl w:val="0"/>
      <w:suppressAutoHyphens/>
      <w:autoSpaceDE w:val="0"/>
      <w:spacing w:after="0" w:line="240" w:lineRule="auto"/>
      <w:ind w:firstLine="720"/>
    </w:pPr>
    <w:rPr>
      <w:rFonts w:ascii="Times New Roman" w:eastAsia="Times New Roman" w:hAnsi="Times New Roman" w:cs="Times New Roman"/>
      <w:kern w:val="2"/>
      <w:sz w:val="20"/>
      <w:szCs w:val="20"/>
      <w:lang w:eastAsia="hi-IN" w:bidi="hi-IN"/>
    </w:rPr>
  </w:style>
  <w:style w:type="paragraph" w:styleId="a3">
    <w:name w:val="Balloon Text"/>
    <w:basedOn w:val="a"/>
    <w:link w:val="a4"/>
    <w:uiPriority w:val="99"/>
    <w:semiHidden/>
    <w:unhideWhenUsed/>
    <w:rsid w:val="00B233EA"/>
    <w:rPr>
      <w:rFonts w:ascii="Tahoma" w:hAnsi="Tahoma"/>
      <w:sz w:val="16"/>
      <w:szCs w:val="14"/>
    </w:rPr>
  </w:style>
  <w:style w:type="character" w:customStyle="1" w:styleId="a4">
    <w:name w:val="Текст выноски Знак"/>
    <w:basedOn w:val="a0"/>
    <w:link w:val="a3"/>
    <w:uiPriority w:val="99"/>
    <w:semiHidden/>
    <w:rsid w:val="00B233EA"/>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9595">
      <w:bodyDiv w:val="1"/>
      <w:marLeft w:val="0"/>
      <w:marRight w:val="0"/>
      <w:marTop w:val="0"/>
      <w:marBottom w:val="0"/>
      <w:divBdr>
        <w:top w:val="none" w:sz="0" w:space="0" w:color="auto"/>
        <w:left w:val="none" w:sz="0" w:space="0" w:color="auto"/>
        <w:bottom w:val="none" w:sz="0" w:space="0" w:color="auto"/>
        <w:right w:val="none" w:sz="0" w:space="0" w:color="auto"/>
      </w:divBdr>
    </w:div>
    <w:div w:id="5153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7</Pages>
  <Words>3080</Words>
  <Characters>17559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Брусова</dc:creator>
  <cp:keywords/>
  <dc:description/>
  <cp:lastModifiedBy>Жанна Брусова</cp:lastModifiedBy>
  <cp:revision>24</cp:revision>
  <cp:lastPrinted>2019-01-29T06:38:00Z</cp:lastPrinted>
  <dcterms:created xsi:type="dcterms:W3CDTF">2018-11-22T11:06:00Z</dcterms:created>
  <dcterms:modified xsi:type="dcterms:W3CDTF">2019-02-06T08:31:00Z</dcterms:modified>
</cp:coreProperties>
</file>